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9E1" w:rsidRPr="00B809E1" w:rsidRDefault="00B809E1" w:rsidP="00B809E1">
      <w:pPr>
        <w:jc w:val="center"/>
        <w:rPr>
          <w:sz w:val="28"/>
          <w:szCs w:val="28"/>
        </w:rPr>
      </w:pPr>
      <w:r w:rsidRPr="00B809E1">
        <w:rPr>
          <w:b/>
          <w:bCs/>
          <w:sz w:val="28"/>
          <w:szCs w:val="28"/>
        </w:rPr>
        <w:t>СОВЕТ  ДЕПУТАТОВ</w:t>
      </w:r>
    </w:p>
    <w:p w:rsidR="00B809E1" w:rsidRPr="00B809E1" w:rsidRDefault="00B809E1" w:rsidP="00B809E1">
      <w:pPr>
        <w:jc w:val="center"/>
        <w:rPr>
          <w:b/>
          <w:bCs/>
          <w:sz w:val="28"/>
          <w:szCs w:val="28"/>
        </w:rPr>
      </w:pPr>
      <w:r w:rsidRPr="00B809E1">
        <w:rPr>
          <w:b/>
          <w:bCs/>
          <w:sz w:val="28"/>
          <w:szCs w:val="28"/>
        </w:rPr>
        <w:t xml:space="preserve">МУНИЦИПАЛЬНОГО ОБРАЗОВАНИЯ </w:t>
      </w:r>
    </w:p>
    <w:p w:rsidR="00B809E1" w:rsidRPr="00B809E1" w:rsidRDefault="00B809E1" w:rsidP="00B809E1">
      <w:pPr>
        <w:jc w:val="center"/>
        <w:rPr>
          <w:b/>
          <w:bCs/>
          <w:sz w:val="28"/>
          <w:szCs w:val="28"/>
        </w:rPr>
      </w:pPr>
      <w:r w:rsidRPr="00B809E1">
        <w:rPr>
          <w:b/>
          <w:bCs/>
          <w:sz w:val="28"/>
          <w:szCs w:val="28"/>
        </w:rPr>
        <w:t>СОЛЬ-ИЛЕЦКИЙ ГОРОДСКОЙ ОКРУГ</w:t>
      </w:r>
    </w:p>
    <w:p w:rsidR="00B809E1" w:rsidRPr="00B809E1" w:rsidRDefault="00B809E1" w:rsidP="00B809E1">
      <w:pPr>
        <w:jc w:val="center"/>
        <w:rPr>
          <w:b/>
          <w:bCs/>
          <w:sz w:val="28"/>
          <w:szCs w:val="28"/>
        </w:rPr>
      </w:pPr>
      <w:r w:rsidRPr="00B809E1">
        <w:rPr>
          <w:b/>
          <w:bCs/>
          <w:sz w:val="28"/>
          <w:szCs w:val="28"/>
        </w:rPr>
        <w:t>ОРЕНБУРГСКОЙ ОБЛАСТИ</w:t>
      </w:r>
    </w:p>
    <w:p w:rsidR="00B809E1" w:rsidRPr="00B809E1" w:rsidRDefault="00B809E1" w:rsidP="00B809E1">
      <w:pPr>
        <w:jc w:val="center"/>
        <w:rPr>
          <w:b/>
          <w:bCs/>
          <w:sz w:val="28"/>
          <w:szCs w:val="28"/>
        </w:rPr>
      </w:pPr>
    </w:p>
    <w:tbl>
      <w:tblPr>
        <w:tblW w:w="0" w:type="auto"/>
        <w:tblInd w:w="-106" w:type="dxa"/>
        <w:tblLook w:val="00A0"/>
      </w:tblPr>
      <w:tblGrid>
        <w:gridCol w:w="4842"/>
        <w:gridCol w:w="4833"/>
      </w:tblGrid>
      <w:tr w:rsidR="00B809E1" w:rsidRPr="00B809E1" w:rsidTr="007022E7">
        <w:tc>
          <w:tcPr>
            <w:tcW w:w="4926" w:type="dxa"/>
          </w:tcPr>
          <w:p w:rsidR="00B809E1" w:rsidRPr="00B809E1" w:rsidRDefault="00B809E1" w:rsidP="00B809E1">
            <w:pPr>
              <w:rPr>
                <w:b/>
                <w:bCs/>
                <w:sz w:val="28"/>
                <w:szCs w:val="28"/>
              </w:rPr>
            </w:pPr>
            <w:r w:rsidRPr="00B809E1">
              <w:rPr>
                <w:b/>
                <w:bCs/>
                <w:sz w:val="28"/>
                <w:szCs w:val="28"/>
              </w:rPr>
              <w:t xml:space="preserve"> 32 заседание</w:t>
            </w:r>
          </w:p>
        </w:tc>
        <w:tc>
          <w:tcPr>
            <w:tcW w:w="4927" w:type="dxa"/>
          </w:tcPr>
          <w:p w:rsidR="00B809E1" w:rsidRPr="00B809E1" w:rsidRDefault="00B809E1" w:rsidP="00B809E1">
            <w:pPr>
              <w:jc w:val="center"/>
              <w:rPr>
                <w:b/>
                <w:bCs/>
                <w:sz w:val="28"/>
                <w:szCs w:val="28"/>
              </w:rPr>
            </w:pPr>
            <w:r w:rsidRPr="00B809E1">
              <w:rPr>
                <w:b/>
                <w:bCs/>
                <w:sz w:val="28"/>
                <w:szCs w:val="28"/>
              </w:rPr>
              <w:t xml:space="preserve">                                                </w:t>
            </w:r>
            <w:r w:rsidRPr="00B809E1">
              <w:rPr>
                <w:b/>
                <w:bCs/>
                <w:sz w:val="28"/>
                <w:szCs w:val="28"/>
                <w:lang w:val="en-US"/>
              </w:rPr>
              <w:t>I</w:t>
            </w:r>
            <w:r w:rsidRPr="00B809E1">
              <w:rPr>
                <w:b/>
                <w:bCs/>
                <w:sz w:val="28"/>
                <w:szCs w:val="28"/>
              </w:rPr>
              <w:t xml:space="preserve"> созыв</w:t>
            </w:r>
          </w:p>
        </w:tc>
      </w:tr>
      <w:tr w:rsidR="00B809E1" w:rsidRPr="00B809E1" w:rsidTr="007022E7">
        <w:tc>
          <w:tcPr>
            <w:tcW w:w="4926" w:type="dxa"/>
          </w:tcPr>
          <w:p w:rsidR="00B809E1" w:rsidRPr="00B809E1" w:rsidRDefault="00B809E1" w:rsidP="00B809E1">
            <w:pPr>
              <w:rPr>
                <w:b/>
                <w:bCs/>
                <w:sz w:val="28"/>
                <w:szCs w:val="28"/>
              </w:rPr>
            </w:pPr>
            <w:r w:rsidRPr="00B809E1">
              <w:rPr>
                <w:b/>
                <w:bCs/>
                <w:sz w:val="28"/>
                <w:szCs w:val="28"/>
              </w:rPr>
              <w:t xml:space="preserve">15.02.2017                                                         </w:t>
            </w:r>
          </w:p>
        </w:tc>
        <w:tc>
          <w:tcPr>
            <w:tcW w:w="4927" w:type="dxa"/>
          </w:tcPr>
          <w:p w:rsidR="00B809E1" w:rsidRPr="00B809E1" w:rsidRDefault="00B809E1" w:rsidP="00B809E1">
            <w:pPr>
              <w:jc w:val="center"/>
              <w:rPr>
                <w:b/>
                <w:bCs/>
                <w:sz w:val="28"/>
                <w:szCs w:val="28"/>
              </w:rPr>
            </w:pPr>
            <w:r w:rsidRPr="00B809E1">
              <w:rPr>
                <w:b/>
                <w:bCs/>
                <w:sz w:val="28"/>
                <w:szCs w:val="28"/>
              </w:rPr>
              <w:t xml:space="preserve">                                    г. Соль- Илецк</w:t>
            </w:r>
          </w:p>
        </w:tc>
      </w:tr>
    </w:tbl>
    <w:p w:rsidR="00B809E1" w:rsidRDefault="00B809E1" w:rsidP="00A25F52">
      <w:pPr>
        <w:jc w:val="center"/>
        <w:rPr>
          <w:b/>
          <w:sz w:val="28"/>
          <w:szCs w:val="28"/>
        </w:rPr>
      </w:pPr>
    </w:p>
    <w:p w:rsidR="00A25F52" w:rsidRPr="00B809E1" w:rsidRDefault="00A25F52" w:rsidP="00A25F52">
      <w:pPr>
        <w:jc w:val="center"/>
        <w:rPr>
          <w:b/>
          <w:sz w:val="28"/>
          <w:szCs w:val="28"/>
        </w:rPr>
      </w:pPr>
      <w:r w:rsidRPr="00B809E1">
        <w:rPr>
          <w:b/>
          <w:sz w:val="28"/>
          <w:szCs w:val="28"/>
        </w:rPr>
        <w:t xml:space="preserve">РЕШЕНИЕ № </w:t>
      </w:r>
      <w:r w:rsidR="00B809E1">
        <w:rPr>
          <w:b/>
          <w:sz w:val="28"/>
          <w:szCs w:val="28"/>
        </w:rPr>
        <w:t>515</w:t>
      </w:r>
    </w:p>
    <w:p w:rsidR="008A77B7" w:rsidRPr="00B809E1" w:rsidRDefault="008A77B7" w:rsidP="008A77B7">
      <w:pPr>
        <w:jc w:val="center"/>
        <w:rPr>
          <w:sz w:val="28"/>
          <w:szCs w:val="28"/>
        </w:rPr>
      </w:pPr>
      <w:r w:rsidRPr="00B809E1">
        <w:rPr>
          <w:sz w:val="28"/>
          <w:szCs w:val="28"/>
        </w:rPr>
        <w:t xml:space="preserve">     </w:t>
      </w:r>
    </w:p>
    <w:p w:rsidR="008A77B7" w:rsidRPr="00B809E1" w:rsidRDefault="00F51A49" w:rsidP="00B809E1">
      <w:pPr>
        <w:pStyle w:val="ConsPlusNormal"/>
        <w:widowControl/>
        <w:ind w:right="3399"/>
        <w:jc w:val="both"/>
        <w:rPr>
          <w:rFonts w:ascii="Times New Roman" w:eastAsiaTheme="minorHAnsi" w:hAnsi="Times New Roman" w:cs="Times New Roman"/>
          <w:b/>
          <w:sz w:val="28"/>
          <w:szCs w:val="28"/>
          <w:lang w:eastAsia="en-US"/>
        </w:rPr>
      </w:pPr>
      <w:r w:rsidRPr="00B809E1">
        <w:rPr>
          <w:rFonts w:ascii="Times New Roman" w:eastAsiaTheme="minorHAnsi" w:hAnsi="Times New Roman" w:cs="Times New Roman"/>
          <w:b/>
          <w:sz w:val="28"/>
          <w:szCs w:val="28"/>
          <w:lang w:eastAsia="en-US"/>
        </w:rPr>
        <w:t>О внесении изменений и дополнений</w:t>
      </w:r>
      <w:r w:rsidR="00A30685" w:rsidRPr="00B809E1">
        <w:rPr>
          <w:rFonts w:ascii="Times New Roman" w:eastAsiaTheme="minorHAnsi" w:hAnsi="Times New Roman" w:cs="Times New Roman"/>
          <w:b/>
          <w:sz w:val="28"/>
          <w:szCs w:val="28"/>
          <w:lang w:eastAsia="en-US"/>
        </w:rPr>
        <w:t xml:space="preserve"> </w:t>
      </w:r>
      <w:r w:rsidRPr="00B809E1">
        <w:rPr>
          <w:rFonts w:ascii="Times New Roman" w:eastAsiaTheme="minorHAnsi" w:hAnsi="Times New Roman" w:cs="Times New Roman"/>
          <w:b/>
          <w:sz w:val="28"/>
          <w:szCs w:val="28"/>
          <w:lang w:eastAsia="en-US"/>
        </w:rPr>
        <w:t>в решение</w:t>
      </w:r>
      <w:r w:rsidR="00260F20" w:rsidRPr="00B809E1">
        <w:rPr>
          <w:rFonts w:ascii="Times New Roman" w:eastAsiaTheme="minorHAnsi" w:hAnsi="Times New Roman" w:cs="Times New Roman"/>
          <w:b/>
          <w:sz w:val="28"/>
          <w:szCs w:val="28"/>
          <w:lang w:eastAsia="en-US"/>
        </w:rPr>
        <w:t xml:space="preserve"> </w:t>
      </w:r>
      <w:r w:rsidRPr="00B809E1">
        <w:rPr>
          <w:rFonts w:ascii="Times New Roman" w:eastAsiaTheme="minorHAnsi" w:hAnsi="Times New Roman" w:cs="Times New Roman"/>
          <w:b/>
          <w:sz w:val="28"/>
          <w:szCs w:val="28"/>
          <w:lang w:eastAsia="en-US"/>
        </w:rPr>
        <w:t>Совета депутатов  № 381</w:t>
      </w:r>
      <w:r w:rsidR="00A30685" w:rsidRPr="00B809E1">
        <w:rPr>
          <w:rFonts w:ascii="Times New Roman" w:eastAsiaTheme="minorHAnsi" w:hAnsi="Times New Roman" w:cs="Times New Roman"/>
          <w:b/>
          <w:sz w:val="28"/>
          <w:szCs w:val="28"/>
          <w:lang w:eastAsia="en-US"/>
        </w:rPr>
        <w:t xml:space="preserve"> </w:t>
      </w:r>
      <w:r w:rsidRPr="00B809E1">
        <w:rPr>
          <w:rFonts w:ascii="Times New Roman" w:eastAsiaTheme="minorHAnsi" w:hAnsi="Times New Roman" w:cs="Times New Roman"/>
          <w:b/>
          <w:sz w:val="28"/>
          <w:szCs w:val="28"/>
          <w:lang w:eastAsia="en-US"/>
        </w:rPr>
        <w:t>от 27.04.2016 «</w:t>
      </w:r>
      <w:r w:rsidR="00DF696A" w:rsidRPr="00B809E1">
        <w:rPr>
          <w:rFonts w:ascii="Times New Roman" w:eastAsiaTheme="minorHAnsi" w:hAnsi="Times New Roman" w:cs="Times New Roman"/>
          <w:b/>
          <w:sz w:val="28"/>
          <w:szCs w:val="28"/>
          <w:lang w:eastAsia="en-US"/>
        </w:rPr>
        <w:t xml:space="preserve">Об утверждении </w:t>
      </w:r>
      <w:r w:rsidR="004201D9" w:rsidRPr="00B809E1">
        <w:rPr>
          <w:rFonts w:ascii="Times New Roman" w:eastAsiaTheme="minorHAnsi" w:hAnsi="Times New Roman" w:cs="Times New Roman"/>
          <w:b/>
          <w:sz w:val="28"/>
          <w:szCs w:val="28"/>
          <w:lang w:eastAsia="en-US"/>
        </w:rPr>
        <w:t xml:space="preserve">порядка </w:t>
      </w:r>
      <w:r w:rsidR="00DF696A" w:rsidRPr="00B809E1">
        <w:rPr>
          <w:rFonts w:ascii="Times New Roman" w:eastAsiaTheme="minorHAnsi" w:hAnsi="Times New Roman" w:cs="Times New Roman"/>
          <w:b/>
          <w:sz w:val="28"/>
          <w:szCs w:val="28"/>
          <w:lang w:eastAsia="en-US"/>
        </w:rPr>
        <w:t xml:space="preserve"> </w:t>
      </w:r>
      <w:r w:rsidR="00446963" w:rsidRPr="00B809E1">
        <w:rPr>
          <w:rFonts w:ascii="Times New Roman" w:eastAsiaTheme="minorHAnsi" w:hAnsi="Times New Roman" w:cs="Times New Roman"/>
          <w:b/>
          <w:sz w:val="28"/>
          <w:szCs w:val="28"/>
          <w:lang w:eastAsia="en-US"/>
        </w:rPr>
        <w:t>определения цены земельных участков,</w:t>
      </w:r>
      <w:r w:rsidR="00A30685" w:rsidRPr="00B809E1">
        <w:rPr>
          <w:rFonts w:ascii="Times New Roman" w:eastAsiaTheme="minorHAnsi" w:hAnsi="Times New Roman" w:cs="Times New Roman"/>
          <w:b/>
          <w:sz w:val="28"/>
          <w:szCs w:val="28"/>
          <w:lang w:eastAsia="en-US"/>
        </w:rPr>
        <w:t xml:space="preserve"> </w:t>
      </w:r>
      <w:r w:rsidR="00446963" w:rsidRPr="00B809E1">
        <w:rPr>
          <w:rFonts w:ascii="Times New Roman" w:eastAsiaTheme="minorHAnsi" w:hAnsi="Times New Roman" w:cs="Times New Roman"/>
          <w:b/>
          <w:sz w:val="28"/>
          <w:szCs w:val="28"/>
          <w:lang w:eastAsia="en-US"/>
        </w:rPr>
        <w:t xml:space="preserve">находящихся в собственности муниципального образования </w:t>
      </w:r>
      <w:proofErr w:type="spellStart"/>
      <w:r w:rsidR="00446963" w:rsidRPr="00B809E1">
        <w:rPr>
          <w:rFonts w:ascii="Times New Roman" w:eastAsiaTheme="minorHAnsi" w:hAnsi="Times New Roman" w:cs="Times New Roman"/>
          <w:b/>
          <w:sz w:val="28"/>
          <w:szCs w:val="28"/>
          <w:lang w:eastAsia="en-US"/>
        </w:rPr>
        <w:t>Соль-Илецкий</w:t>
      </w:r>
      <w:proofErr w:type="spellEnd"/>
      <w:r w:rsidR="00A30685" w:rsidRPr="00B809E1">
        <w:rPr>
          <w:rFonts w:ascii="Times New Roman" w:eastAsiaTheme="minorHAnsi" w:hAnsi="Times New Roman" w:cs="Times New Roman"/>
          <w:b/>
          <w:sz w:val="28"/>
          <w:szCs w:val="28"/>
          <w:lang w:eastAsia="en-US"/>
        </w:rPr>
        <w:t xml:space="preserve"> </w:t>
      </w:r>
      <w:r w:rsidR="00446963" w:rsidRPr="00B809E1">
        <w:rPr>
          <w:rFonts w:ascii="Times New Roman" w:eastAsiaTheme="minorHAnsi" w:hAnsi="Times New Roman" w:cs="Times New Roman"/>
          <w:b/>
          <w:sz w:val="28"/>
          <w:szCs w:val="28"/>
          <w:lang w:eastAsia="en-US"/>
        </w:rPr>
        <w:t>городской округ Оренбургской области</w:t>
      </w:r>
      <w:r w:rsidR="00A30685" w:rsidRPr="00B809E1">
        <w:rPr>
          <w:rFonts w:ascii="Times New Roman" w:eastAsiaTheme="minorHAnsi" w:hAnsi="Times New Roman" w:cs="Times New Roman"/>
          <w:b/>
          <w:sz w:val="28"/>
          <w:szCs w:val="28"/>
          <w:lang w:eastAsia="en-US"/>
        </w:rPr>
        <w:t xml:space="preserve"> </w:t>
      </w:r>
      <w:r w:rsidR="00446963" w:rsidRPr="00B809E1">
        <w:rPr>
          <w:rFonts w:ascii="Times New Roman" w:eastAsiaTheme="minorHAnsi" w:hAnsi="Times New Roman" w:cs="Times New Roman"/>
          <w:b/>
          <w:sz w:val="28"/>
          <w:szCs w:val="28"/>
          <w:lang w:eastAsia="en-US"/>
        </w:rPr>
        <w:t>при заключении договоров купли-продажи</w:t>
      </w:r>
      <w:r w:rsidR="0085076E" w:rsidRPr="00B809E1">
        <w:rPr>
          <w:rFonts w:ascii="Times New Roman" w:eastAsiaTheme="minorHAnsi" w:hAnsi="Times New Roman" w:cs="Times New Roman"/>
          <w:b/>
          <w:sz w:val="28"/>
          <w:szCs w:val="28"/>
          <w:lang w:eastAsia="en-US"/>
        </w:rPr>
        <w:t xml:space="preserve"> </w:t>
      </w:r>
      <w:r w:rsidR="00446963" w:rsidRPr="00B809E1">
        <w:rPr>
          <w:rFonts w:ascii="Times New Roman" w:eastAsiaTheme="minorHAnsi" w:hAnsi="Times New Roman" w:cs="Times New Roman"/>
          <w:b/>
          <w:sz w:val="28"/>
          <w:szCs w:val="28"/>
          <w:lang w:eastAsia="en-US"/>
        </w:rPr>
        <w:t>таких земельных участков без проведения торгов</w:t>
      </w:r>
      <w:r w:rsidRPr="00B809E1">
        <w:rPr>
          <w:rFonts w:ascii="Times New Roman" w:eastAsiaTheme="minorHAnsi" w:hAnsi="Times New Roman" w:cs="Times New Roman"/>
          <w:b/>
          <w:sz w:val="28"/>
          <w:szCs w:val="28"/>
          <w:lang w:eastAsia="en-US"/>
        </w:rPr>
        <w:t>»</w:t>
      </w:r>
    </w:p>
    <w:p w:rsidR="00DF696A" w:rsidRPr="00B809E1" w:rsidRDefault="00DF696A" w:rsidP="00DF696A">
      <w:pPr>
        <w:pStyle w:val="ConsPlusNormal"/>
        <w:widowControl/>
        <w:rPr>
          <w:rFonts w:ascii="Times New Roman" w:hAnsi="Times New Roman" w:cs="Times New Roman"/>
          <w:sz w:val="28"/>
          <w:szCs w:val="28"/>
        </w:rPr>
      </w:pPr>
    </w:p>
    <w:p w:rsidR="008A77B7" w:rsidRPr="00B809E1" w:rsidRDefault="008A77B7" w:rsidP="007511AC">
      <w:pPr>
        <w:pStyle w:val="ConsPlusNormal"/>
        <w:ind w:firstLine="540"/>
        <w:jc w:val="both"/>
        <w:rPr>
          <w:rFonts w:ascii="Times New Roman" w:hAnsi="Times New Roman" w:cs="Times New Roman"/>
          <w:sz w:val="28"/>
          <w:szCs w:val="28"/>
        </w:rPr>
      </w:pPr>
      <w:proofErr w:type="gramStart"/>
      <w:r w:rsidRPr="00B809E1">
        <w:rPr>
          <w:rFonts w:ascii="Times New Roman" w:hAnsi="Times New Roman" w:cs="Times New Roman"/>
          <w:sz w:val="28"/>
          <w:szCs w:val="28"/>
        </w:rPr>
        <w:t xml:space="preserve">В соответствии с </w:t>
      </w:r>
      <w:hyperlink r:id="rId7" w:history="1">
        <w:r w:rsidR="00DF696A" w:rsidRPr="00B809E1">
          <w:rPr>
            <w:rFonts w:ascii="Times New Roman" w:eastAsiaTheme="minorHAnsi" w:hAnsi="Times New Roman" w:cs="Times New Roman"/>
            <w:sz w:val="28"/>
            <w:szCs w:val="28"/>
            <w:lang w:eastAsia="en-US"/>
          </w:rPr>
          <w:t>подпунктом 3 пункта 2 статьи 39.4</w:t>
        </w:r>
      </w:hyperlink>
      <w:r w:rsidR="00DF696A" w:rsidRPr="00B809E1">
        <w:rPr>
          <w:rFonts w:ascii="Times New Roman" w:eastAsiaTheme="minorHAnsi" w:hAnsi="Times New Roman" w:cs="Times New Roman"/>
          <w:sz w:val="28"/>
          <w:szCs w:val="28"/>
          <w:lang w:eastAsia="en-US"/>
        </w:rPr>
        <w:t xml:space="preserve"> Земельного кодекса Российской Федерации от 25 октября 2001 года № 136-ФЗ</w:t>
      </w:r>
      <w:r w:rsidRPr="00B809E1">
        <w:rPr>
          <w:rFonts w:ascii="Times New Roman" w:hAnsi="Times New Roman" w:cs="Times New Roman"/>
          <w:sz w:val="28"/>
          <w:szCs w:val="28"/>
        </w:rPr>
        <w:t xml:space="preserve">, </w:t>
      </w:r>
      <w:r w:rsidR="00DF696A" w:rsidRPr="00B809E1">
        <w:rPr>
          <w:rFonts w:ascii="Times New Roman" w:hAnsi="Times New Roman" w:cs="Times New Roman"/>
          <w:sz w:val="28"/>
          <w:szCs w:val="28"/>
        </w:rPr>
        <w:t>Федеральным законом от 06.10.2003 № 131-ФЗ «Об общих принципах организации местного самоуправления</w:t>
      </w:r>
      <w:r w:rsidR="00682A13" w:rsidRPr="00B809E1">
        <w:rPr>
          <w:rFonts w:ascii="Times New Roman" w:hAnsi="Times New Roman" w:cs="Times New Roman"/>
          <w:sz w:val="28"/>
          <w:szCs w:val="28"/>
        </w:rPr>
        <w:t xml:space="preserve"> </w:t>
      </w:r>
      <w:r w:rsidR="00DF696A" w:rsidRPr="00B809E1">
        <w:rPr>
          <w:rFonts w:ascii="Times New Roman" w:hAnsi="Times New Roman" w:cs="Times New Roman"/>
          <w:sz w:val="28"/>
          <w:szCs w:val="28"/>
        </w:rPr>
        <w:t>в</w:t>
      </w:r>
      <w:r w:rsidR="00682A13" w:rsidRPr="00B809E1">
        <w:rPr>
          <w:rFonts w:ascii="Times New Roman" w:hAnsi="Times New Roman" w:cs="Times New Roman"/>
          <w:sz w:val="28"/>
          <w:szCs w:val="28"/>
        </w:rPr>
        <w:t xml:space="preserve"> </w:t>
      </w:r>
      <w:r w:rsidR="00DF696A" w:rsidRPr="00B809E1">
        <w:rPr>
          <w:rFonts w:ascii="Times New Roman" w:hAnsi="Times New Roman" w:cs="Times New Roman"/>
          <w:sz w:val="28"/>
          <w:szCs w:val="28"/>
        </w:rPr>
        <w:t>Российской</w:t>
      </w:r>
      <w:r w:rsidR="00682A13" w:rsidRPr="00B809E1">
        <w:rPr>
          <w:rFonts w:ascii="Times New Roman" w:hAnsi="Times New Roman" w:cs="Times New Roman"/>
          <w:sz w:val="28"/>
          <w:szCs w:val="28"/>
        </w:rPr>
        <w:t xml:space="preserve"> </w:t>
      </w:r>
      <w:r w:rsidR="00DF696A" w:rsidRPr="00B809E1">
        <w:rPr>
          <w:rFonts w:ascii="Times New Roman" w:hAnsi="Times New Roman" w:cs="Times New Roman"/>
          <w:sz w:val="28"/>
          <w:szCs w:val="28"/>
        </w:rPr>
        <w:t>Федерации»,</w:t>
      </w:r>
      <w:r w:rsidR="00682A13" w:rsidRPr="00B809E1">
        <w:rPr>
          <w:rFonts w:ascii="Times New Roman" w:hAnsi="Times New Roman" w:cs="Times New Roman"/>
          <w:sz w:val="28"/>
          <w:szCs w:val="28"/>
        </w:rPr>
        <w:t xml:space="preserve"> </w:t>
      </w:r>
      <w:r w:rsidR="00F51A49" w:rsidRPr="00B809E1">
        <w:rPr>
          <w:rFonts w:ascii="Times New Roman" w:hAnsi="Times New Roman" w:cs="Times New Roman"/>
          <w:sz w:val="28"/>
          <w:szCs w:val="28"/>
        </w:rPr>
        <w:t xml:space="preserve">подпунктом 3.2 пункта 3 порядка определения цены земельных участков, находящихся в государственной собственности Оренбургской области, и земельных участков, </w:t>
      </w:r>
      <w:bookmarkStart w:id="0" w:name="_GoBack"/>
      <w:bookmarkEnd w:id="0"/>
      <w:r w:rsidR="00F51A49" w:rsidRPr="00B809E1">
        <w:rPr>
          <w:rFonts w:ascii="Times New Roman" w:hAnsi="Times New Roman" w:cs="Times New Roman"/>
          <w:sz w:val="28"/>
          <w:szCs w:val="28"/>
        </w:rPr>
        <w:t>государственная</w:t>
      </w:r>
      <w:r w:rsidR="007511AC" w:rsidRPr="00B809E1">
        <w:rPr>
          <w:rFonts w:ascii="Times New Roman" w:hAnsi="Times New Roman" w:cs="Times New Roman"/>
          <w:sz w:val="28"/>
          <w:szCs w:val="28"/>
        </w:rPr>
        <w:t xml:space="preserve"> </w:t>
      </w:r>
      <w:r w:rsidR="00F51A49" w:rsidRPr="00B809E1">
        <w:rPr>
          <w:rFonts w:ascii="Times New Roman" w:hAnsi="Times New Roman" w:cs="Times New Roman"/>
          <w:sz w:val="28"/>
          <w:szCs w:val="28"/>
        </w:rPr>
        <w:t>собственность на которые не разграничена, на территории Оренбургской</w:t>
      </w:r>
      <w:proofErr w:type="gramEnd"/>
      <w:r w:rsidR="00F51A49" w:rsidRPr="00B809E1">
        <w:rPr>
          <w:rFonts w:ascii="Times New Roman" w:hAnsi="Times New Roman" w:cs="Times New Roman"/>
          <w:sz w:val="28"/>
          <w:szCs w:val="28"/>
        </w:rPr>
        <w:t xml:space="preserve"> области при заключении договора купли-продажи земельных участков без проведения торгов от 21 сентября 2015 г. № 727-п, </w:t>
      </w:r>
      <w:r w:rsidR="00DF696A" w:rsidRPr="00B809E1">
        <w:rPr>
          <w:rFonts w:ascii="Times New Roman" w:hAnsi="Times New Roman" w:cs="Times New Roman"/>
          <w:color w:val="000000"/>
          <w:sz w:val="28"/>
          <w:szCs w:val="28"/>
        </w:rPr>
        <w:t>руководствуясь</w:t>
      </w:r>
      <w:r w:rsidR="00DF696A" w:rsidRPr="00B809E1">
        <w:rPr>
          <w:rStyle w:val="apple-converted-space"/>
          <w:rFonts w:ascii="Times New Roman" w:hAnsi="Times New Roman" w:cs="Times New Roman"/>
          <w:color w:val="000000"/>
          <w:sz w:val="28"/>
          <w:szCs w:val="28"/>
        </w:rPr>
        <w:t> </w:t>
      </w:r>
      <w:r w:rsidR="00682A13" w:rsidRPr="00B809E1">
        <w:rPr>
          <w:rStyle w:val="apple-converted-space"/>
          <w:rFonts w:ascii="Times New Roman" w:hAnsi="Times New Roman" w:cs="Times New Roman"/>
          <w:color w:val="000000"/>
          <w:sz w:val="28"/>
          <w:szCs w:val="28"/>
        </w:rPr>
        <w:t xml:space="preserve"> </w:t>
      </w:r>
      <w:hyperlink r:id="rId8" w:history="1">
        <w:r w:rsidR="00DF696A" w:rsidRPr="00B809E1">
          <w:rPr>
            <w:rStyle w:val="aa"/>
            <w:rFonts w:ascii="Times New Roman" w:hAnsi="Times New Roman" w:cs="Times New Roman"/>
            <w:color w:val="000000"/>
            <w:sz w:val="28"/>
            <w:szCs w:val="28"/>
            <w:u w:val="none"/>
          </w:rPr>
          <w:t>Уставом</w:t>
        </w:r>
      </w:hyperlink>
      <w:r w:rsidR="00DF696A" w:rsidRPr="00B809E1">
        <w:rPr>
          <w:rStyle w:val="apple-converted-space"/>
          <w:rFonts w:ascii="Times New Roman" w:hAnsi="Times New Roman" w:cs="Times New Roman"/>
          <w:color w:val="555555"/>
          <w:sz w:val="28"/>
          <w:szCs w:val="28"/>
        </w:rPr>
        <w:t> </w:t>
      </w:r>
      <w:r w:rsidR="00682A13" w:rsidRPr="00B809E1">
        <w:rPr>
          <w:rStyle w:val="apple-converted-space"/>
          <w:rFonts w:ascii="Times New Roman" w:hAnsi="Times New Roman" w:cs="Times New Roman"/>
          <w:color w:val="555555"/>
          <w:sz w:val="28"/>
          <w:szCs w:val="28"/>
        </w:rPr>
        <w:t xml:space="preserve"> </w:t>
      </w:r>
      <w:r w:rsidR="00DF696A" w:rsidRPr="00B809E1">
        <w:rPr>
          <w:rStyle w:val="apple-converted-space"/>
          <w:rFonts w:ascii="Times New Roman" w:hAnsi="Times New Roman" w:cs="Times New Roman"/>
          <w:color w:val="000000"/>
          <w:sz w:val="28"/>
          <w:szCs w:val="28"/>
        </w:rPr>
        <w:t>муниципального образования</w:t>
      </w:r>
      <w:r w:rsidR="00DF696A" w:rsidRPr="00B809E1">
        <w:rPr>
          <w:rStyle w:val="apple-converted-space"/>
          <w:rFonts w:ascii="Times New Roman" w:hAnsi="Times New Roman" w:cs="Times New Roman"/>
          <w:color w:val="555555"/>
          <w:sz w:val="28"/>
          <w:szCs w:val="28"/>
        </w:rPr>
        <w:t xml:space="preserve"> </w:t>
      </w:r>
      <w:proofErr w:type="spellStart"/>
      <w:r w:rsidR="00DF696A" w:rsidRPr="00B809E1">
        <w:rPr>
          <w:rStyle w:val="apple-converted-space"/>
          <w:rFonts w:ascii="Times New Roman" w:hAnsi="Times New Roman" w:cs="Times New Roman"/>
          <w:color w:val="000000"/>
          <w:sz w:val="28"/>
          <w:szCs w:val="28"/>
        </w:rPr>
        <w:t>Соль-Илецкий</w:t>
      </w:r>
      <w:proofErr w:type="spellEnd"/>
      <w:r w:rsidR="00DF696A" w:rsidRPr="00B809E1">
        <w:rPr>
          <w:rStyle w:val="apple-converted-space"/>
          <w:rFonts w:ascii="Times New Roman" w:hAnsi="Times New Roman" w:cs="Times New Roman"/>
          <w:color w:val="555555"/>
          <w:sz w:val="28"/>
          <w:szCs w:val="28"/>
        </w:rPr>
        <w:t xml:space="preserve"> </w:t>
      </w:r>
      <w:r w:rsidR="00DF696A" w:rsidRPr="00B809E1">
        <w:rPr>
          <w:rFonts w:ascii="Times New Roman" w:hAnsi="Times New Roman" w:cs="Times New Roman"/>
          <w:sz w:val="28"/>
          <w:szCs w:val="28"/>
        </w:rPr>
        <w:t>городской округ Оренбургской области</w:t>
      </w:r>
      <w:r w:rsidR="00682A13" w:rsidRPr="00B809E1">
        <w:rPr>
          <w:rFonts w:ascii="Times New Roman" w:hAnsi="Times New Roman" w:cs="Times New Roman"/>
          <w:sz w:val="28"/>
          <w:szCs w:val="28"/>
        </w:rPr>
        <w:t>,</w:t>
      </w:r>
      <w:r w:rsidR="00F51A49" w:rsidRPr="00B809E1">
        <w:rPr>
          <w:rFonts w:ascii="Times New Roman" w:hAnsi="Times New Roman" w:cs="Times New Roman"/>
          <w:sz w:val="28"/>
          <w:szCs w:val="28"/>
        </w:rPr>
        <w:t xml:space="preserve"> </w:t>
      </w:r>
      <w:r w:rsidR="004201D9" w:rsidRPr="00B809E1">
        <w:rPr>
          <w:rFonts w:ascii="Times New Roman" w:hAnsi="Times New Roman" w:cs="Times New Roman"/>
          <w:sz w:val="28"/>
          <w:szCs w:val="28"/>
        </w:rPr>
        <w:t xml:space="preserve"> </w:t>
      </w:r>
      <w:r w:rsidR="00682A13" w:rsidRPr="00B809E1">
        <w:rPr>
          <w:rFonts w:ascii="Times New Roman" w:hAnsi="Times New Roman" w:cs="Times New Roman"/>
          <w:sz w:val="28"/>
          <w:szCs w:val="28"/>
        </w:rPr>
        <w:t xml:space="preserve"> </w:t>
      </w:r>
      <w:r w:rsidR="00B74EFF" w:rsidRPr="00B809E1">
        <w:rPr>
          <w:rFonts w:ascii="Times New Roman" w:hAnsi="Times New Roman" w:cs="Times New Roman"/>
          <w:sz w:val="28"/>
          <w:szCs w:val="28"/>
        </w:rPr>
        <w:t xml:space="preserve">Совет депутатов </w:t>
      </w:r>
      <w:r w:rsidR="00120D2B" w:rsidRPr="00B809E1">
        <w:rPr>
          <w:rFonts w:ascii="Times New Roman" w:hAnsi="Times New Roman" w:cs="Times New Roman"/>
          <w:sz w:val="28"/>
          <w:szCs w:val="28"/>
        </w:rPr>
        <w:t xml:space="preserve">муниципального образования </w:t>
      </w:r>
      <w:r w:rsidR="00682A13" w:rsidRPr="00B809E1">
        <w:rPr>
          <w:rFonts w:ascii="Times New Roman" w:hAnsi="Times New Roman" w:cs="Times New Roman"/>
          <w:sz w:val="28"/>
          <w:szCs w:val="28"/>
        </w:rPr>
        <w:t xml:space="preserve"> </w:t>
      </w:r>
      <w:proofErr w:type="spellStart"/>
      <w:r w:rsidR="00120D2B" w:rsidRPr="00B809E1">
        <w:rPr>
          <w:rFonts w:ascii="Times New Roman" w:hAnsi="Times New Roman" w:cs="Times New Roman"/>
          <w:sz w:val="28"/>
          <w:szCs w:val="28"/>
        </w:rPr>
        <w:t>Соль-Илецкий</w:t>
      </w:r>
      <w:proofErr w:type="spellEnd"/>
      <w:r w:rsidR="00120D2B" w:rsidRPr="00B809E1">
        <w:rPr>
          <w:rFonts w:ascii="Times New Roman" w:hAnsi="Times New Roman" w:cs="Times New Roman"/>
          <w:sz w:val="28"/>
          <w:szCs w:val="28"/>
        </w:rPr>
        <w:t xml:space="preserve"> городской округ</w:t>
      </w:r>
      <w:r w:rsidRPr="00B809E1">
        <w:rPr>
          <w:rFonts w:ascii="Times New Roman" w:hAnsi="Times New Roman" w:cs="Times New Roman"/>
          <w:sz w:val="28"/>
          <w:szCs w:val="28"/>
        </w:rPr>
        <w:t xml:space="preserve"> решил:</w:t>
      </w:r>
    </w:p>
    <w:p w:rsidR="00F51A49" w:rsidRPr="00B809E1" w:rsidRDefault="00F51A49" w:rsidP="00F51A49">
      <w:pPr>
        <w:ind w:firstLine="539"/>
        <w:jc w:val="both"/>
        <w:rPr>
          <w:spacing w:val="-7"/>
          <w:sz w:val="28"/>
          <w:szCs w:val="28"/>
        </w:rPr>
      </w:pPr>
      <w:r w:rsidRPr="00B809E1">
        <w:rPr>
          <w:spacing w:val="-7"/>
          <w:sz w:val="28"/>
          <w:szCs w:val="28"/>
        </w:rPr>
        <w:t xml:space="preserve">1. Внести в приложение к решению Совета депутатов от  27.04.2016  № 381  «Об утверждении порядка  определения цены земельных участков, находящихся в собственности муниципального образования </w:t>
      </w:r>
      <w:proofErr w:type="spellStart"/>
      <w:r w:rsidRPr="00B809E1">
        <w:rPr>
          <w:spacing w:val="-7"/>
          <w:sz w:val="28"/>
          <w:szCs w:val="28"/>
        </w:rPr>
        <w:t>Соль-Илецкий</w:t>
      </w:r>
      <w:proofErr w:type="spellEnd"/>
      <w:r w:rsidRPr="00B809E1">
        <w:rPr>
          <w:spacing w:val="-7"/>
          <w:sz w:val="28"/>
          <w:szCs w:val="28"/>
        </w:rPr>
        <w:t xml:space="preserve"> городской округ Оренбургской области при заключении договоров купли-продажи таких земельных участков без проведения торгов» следующие изменения и дополнения:</w:t>
      </w:r>
    </w:p>
    <w:p w:rsidR="00F51A49" w:rsidRPr="00B809E1" w:rsidRDefault="001225C6" w:rsidP="001225C6">
      <w:pPr>
        <w:pStyle w:val="a5"/>
        <w:widowControl w:val="0"/>
        <w:autoSpaceDE w:val="0"/>
        <w:autoSpaceDN w:val="0"/>
        <w:adjustRightInd w:val="0"/>
        <w:ind w:left="0" w:firstLine="567"/>
        <w:jc w:val="both"/>
        <w:rPr>
          <w:spacing w:val="-7"/>
          <w:sz w:val="28"/>
          <w:szCs w:val="28"/>
        </w:rPr>
      </w:pPr>
      <w:r w:rsidRPr="00B809E1">
        <w:rPr>
          <w:spacing w:val="-7"/>
          <w:sz w:val="28"/>
          <w:szCs w:val="28"/>
        </w:rPr>
        <w:t>1) П</w:t>
      </w:r>
      <w:r w:rsidR="00F51A49" w:rsidRPr="00B809E1">
        <w:rPr>
          <w:spacing w:val="-7"/>
          <w:sz w:val="28"/>
          <w:szCs w:val="28"/>
        </w:rPr>
        <w:t>ункт</w:t>
      </w:r>
      <w:r w:rsidRPr="00B809E1">
        <w:rPr>
          <w:spacing w:val="-7"/>
          <w:sz w:val="28"/>
          <w:szCs w:val="28"/>
        </w:rPr>
        <w:t xml:space="preserve"> 2</w:t>
      </w:r>
      <w:r w:rsidR="00700EBC" w:rsidRPr="00B809E1">
        <w:rPr>
          <w:spacing w:val="-7"/>
          <w:sz w:val="28"/>
          <w:szCs w:val="28"/>
        </w:rPr>
        <w:t xml:space="preserve"> </w:t>
      </w:r>
      <w:r w:rsidR="00F51A49" w:rsidRPr="00B809E1">
        <w:rPr>
          <w:spacing w:val="-7"/>
          <w:sz w:val="28"/>
          <w:szCs w:val="28"/>
        </w:rPr>
        <w:t xml:space="preserve"> </w:t>
      </w:r>
      <w:r w:rsidRPr="00B809E1">
        <w:rPr>
          <w:spacing w:val="-7"/>
          <w:sz w:val="28"/>
          <w:szCs w:val="28"/>
        </w:rPr>
        <w:t xml:space="preserve">порядка  определения цены земельных участков, находящихся в собственности муниципального образования </w:t>
      </w:r>
      <w:proofErr w:type="spellStart"/>
      <w:r w:rsidRPr="00B809E1">
        <w:rPr>
          <w:spacing w:val="-7"/>
          <w:sz w:val="28"/>
          <w:szCs w:val="28"/>
        </w:rPr>
        <w:t>Соль-Илецкий</w:t>
      </w:r>
      <w:proofErr w:type="spellEnd"/>
      <w:r w:rsidRPr="00B809E1">
        <w:rPr>
          <w:spacing w:val="-7"/>
          <w:sz w:val="28"/>
          <w:szCs w:val="28"/>
        </w:rPr>
        <w:t xml:space="preserve"> городской округ Оренбургской области при заключении договоров купли-продажи таких земельных участков без проведения торгов </w:t>
      </w:r>
      <w:r w:rsidR="00F51A49" w:rsidRPr="00B809E1">
        <w:rPr>
          <w:spacing w:val="-7"/>
          <w:sz w:val="28"/>
          <w:szCs w:val="28"/>
        </w:rPr>
        <w:t xml:space="preserve">изложить в новой редакции: </w:t>
      </w:r>
    </w:p>
    <w:p w:rsidR="00326AF2" w:rsidRPr="00B809E1" w:rsidRDefault="00F51A49" w:rsidP="00700EBC">
      <w:pPr>
        <w:autoSpaceDE w:val="0"/>
        <w:autoSpaceDN w:val="0"/>
        <w:adjustRightInd w:val="0"/>
        <w:ind w:firstLine="540"/>
        <w:jc w:val="both"/>
        <w:rPr>
          <w:sz w:val="28"/>
          <w:szCs w:val="28"/>
        </w:rPr>
      </w:pPr>
      <w:r w:rsidRPr="00B809E1">
        <w:rPr>
          <w:rFonts w:eastAsiaTheme="minorHAnsi"/>
          <w:sz w:val="28"/>
          <w:szCs w:val="28"/>
          <w:lang w:eastAsia="en-US"/>
        </w:rPr>
        <w:t xml:space="preserve"> </w:t>
      </w:r>
      <w:r w:rsidR="00700EBC" w:rsidRPr="00B809E1">
        <w:rPr>
          <w:rFonts w:eastAsiaTheme="minorHAnsi"/>
          <w:sz w:val="28"/>
          <w:szCs w:val="28"/>
          <w:lang w:eastAsia="en-US"/>
        </w:rPr>
        <w:t>«п.</w:t>
      </w:r>
      <w:r w:rsidR="0085076E" w:rsidRPr="00B809E1">
        <w:rPr>
          <w:rFonts w:eastAsiaTheme="minorHAnsi"/>
          <w:sz w:val="28"/>
          <w:szCs w:val="28"/>
          <w:lang w:eastAsia="en-US"/>
        </w:rPr>
        <w:t xml:space="preserve"> </w:t>
      </w:r>
      <w:r w:rsidR="00700EBC" w:rsidRPr="00B809E1">
        <w:rPr>
          <w:rFonts w:eastAsiaTheme="minorHAnsi"/>
          <w:sz w:val="28"/>
          <w:szCs w:val="28"/>
          <w:lang w:eastAsia="en-US"/>
        </w:rPr>
        <w:t>2</w:t>
      </w:r>
      <w:r w:rsidR="004201D9" w:rsidRPr="00B809E1">
        <w:rPr>
          <w:rFonts w:eastAsiaTheme="minorHAnsi"/>
          <w:sz w:val="28"/>
          <w:szCs w:val="28"/>
          <w:lang w:eastAsia="en-US"/>
        </w:rPr>
        <w:t>.</w:t>
      </w:r>
      <w:r w:rsidR="00700EBC" w:rsidRPr="00B809E1">
        <w:rPr>
          <w:sz w:val="28"/>
          <w:szCs w:val="28"/>
        </w:rPr>
        <w:t xml:space="preserve"> После 1 января 2016 года цена земельного участка определяется в размере его кадастровой стоимости, за исключением случаев, предусмотренных подпунктами 2.1-2.3.</w:t>
      </w:r>
    </w:p>
    <w:p w:rsidR="00326AF2" w:rsidRPr="00B809E1" w:rsidRDefault="00326AF2" w:rsidP="00326AF2">
      <w:pPr>
        <w:autoSpaceDE w:val="0"/>
        <w:autoSpaceDN w:val="0"/>
        <w:adjustRightInd w:val="0"/>
        <w:ind w:firstLine="540"/>
        <w:jc w:val="both"/>
        <w:rPr>
          <w:sz w:val="28"/>
          <w:szCs w:val="28"/>
        </w:rPr>
      </w:pPr>
      <w:r w:rsidRPr="00B809E1">
        <w:rPr>
          <w:sz w:val="28"/>
          <w:szCs w:val="28"/>
        </w:rPr>
        <w:lastRenderedPageBreak/>
        <w:t>2.1. Цена земельного участка определяется в размере 60,0 процента его кадастровой стоимости при продаже:</w:t>
      </w:r>
    </w:p>
    <w:p w:rsidR="00326AF2" w:rsidRPr="00B809E1" w:rsidRDefault="00326AF2" w:rsidP="00326AF2">
      <w:pPr>
        <w:autoSpaceDE w:val="0"/>
        <w:autoSpaceDN w:val="0"/>
        <w:adjustRightInd w:val="0"/>
        <w:ind w:firstLine="540"/>
        <w:jc w:val="both"/>
        <w:rPr>
          <w:sz w:val="28"/>
          <w:szCs w:val="28"/>
        </w:rPr>
      </w:pPr>
      <w:r w:rsidRPr="00B809E1">
        <w:rPr>
          <w:sz w:val="28"/>
          <w:szCs w:val="28"/>
        </w:rPr>
        <w:t>земельного участка, предоставленного для ведения личного подсобного, дачного хозяйства, садоводства, индивидуального гаражного или индивидуального жилищного строительства, гражданину, являющемуся собственником здания или сооружения, возведенного в соответствии с разрешенным использованием земельного участка и расположенного на приобретаемом земельном участке (за исключением случаев, установленных подпунктом 2.2 настоящего пункта);</w:t>
      </w:r>
    </w:p>
    <w:p w:rsidR="00326AF2" w:rsidRPr="00B809E1" w:rsidRDefault="00326AF2" w:rsidP="00326AF2">
      <w:pPr>
        <w:autoSpaceDE w:val="0"/>
        <w:autoSpaceDN w:val="0"/>
        <w:adjustRightInd w:val="0"/>
        <w:ind w:firstLine="540"/>
        <w:jc w:val="both"/>
        <w:rPr>
          <w:sz w:val="28"/>
          <w:szCs w:val="28"/>
        </w:rPr>
      </w:pPr>
      <w:r w:rsidRPr="00B809E1">
        <w:rPr>
          <w:sz w:val="28"/>
          <w:szCs w:val="28"/>
        </w:rPr>
        <w:t>земельного участка, предоставленного юридическому лицу - собственнику здания или сооружения, являющегося объектом федерального, регионального или местного значения и расположенного на приобретаемом земельном участке.</w:t>
      </w:r>
    </w:p>
    <w:p w:rsidR="00326AF2" w:rsidRPr="00B809E1" w:rsidRDefault="00326AF2" w:rsidP="00326AF2">
      <w:pPr>
        <w:autoSpaceDE w:val="0"/>
        <w:autoSpaceDN w:val="0"/>
        <w:adjustRightInd w:val="0"/>
        <w:ind w:firstLine="540"/>
        <w:jc w:val="both"/>
        <w:rPr>
          <w:sz w:val="28"/>
          <w:szCs w:val="28"/>
        </w:rPr>
      </w:pPr>
      <w:r w:rsidRPr="00B809E1">
        <w:rPr>
          <w:sz w:val="28"/>
          <w:szCs w:val="28"/>
        </w:rPr>
        <w:t xml:space="preserve">2.2. </w:t>
      </w:r>
      <w:proofErr w:type="gramStart"/>
      <w:r w:rsidRPr="00B809E1">
        <w:rPr>
          <w:sz w:val="28"/>
          <w:szCs w:val="28"/>
        </w:rPr>
        <w:t>Цена земельного участка определяется в размере 5,0 процента его кадастровой стоимости при продаже земельного участка, предоставленного для ведения личного подсобного, дачного хозяйства, садоводства, индивидуального гаражного или индивидуального жилищного строительства следующим категориям граждан, являющихся собственниками здания или сооружения, возведенного в соответствии с разрешенным использованием земельного участка и расположенного на приобретаемом земельном участке:</w:t>
      </w:r>
      <w:proofErr w:type="gramEnd"/>
    </w:p>
    <w:p w:rsidR="00326AF2" w:rsidRPr="00B809E1" w:rsidRDefault="00326AF2" w:rsidP="00326AF2">
      <w:pPr>
        <w:autoSpaceDE w:val="0"/>
        <w:autoSpaceDN w:val="0"/>
        <w:adjustRightInd w:val="0"/>
        <w:ind w:firstLine="540"/>
        <w:jc w:val="both"/>
        <w:rPr>
          <w:sz w:val="28"/>
          <w:szCs w:val="28"/>
        </w:rPr>
      </w:pPr>
      <w:r w:rsidRPr="00B809E1">
        <w:rPr>
          <w:sz w:val="28"/>
          <w:szCs w:val="28"/>
        </w:rPr>
        <w:t>инвалиды и семьи, имеющие детей-инвалидов;</w:t>
      </w:r>
    </w:p>
    <w:p w:rsidR="00326AF2" w:rsidRPr="00B809E1" w:rsidRDefault="00326AF2" w:rsidP="00326AF2">
      <w:pPr>
        <w:autoSpaceDE w:val="0"/>
        <w:autoSpaceDN w:val="0"/>
        <w:adjustRightInd w:val="0"/>
        <w:ind w:firstLine="540"/>
        <w:jc w:val="both"/>
        <w:rPr>
          <w:sz w:val="28"/>
          <w:szCs w:val="28"/>
        </w:rPr>
      </w:pPr>
      <w:r w:rsidRPr="00B809E1">
        <w:rPr>
          <w:sz w:val="28"/>
          <w:szCs w:val="28"/>
        </w:rPr>
        <w:t>пенсионеры;</w:t>
      </w:r>
    </w:p>
    <w:p w:rsidR="00326AF2" w:rsidRPr="00B809E1" w:rsidRDefault="00326AF2" w:rsidP="00326AF2">
      <w:pPr>
        <w:autoSpaceDE w:val="0"/>
        <w:autoSpaceDN w:val="0"/>
        <w:adjustRightInd w:val="0"/>
        <w:ind w:firstLine="540"/>
        <w:jc w:val="both"/>
        <w:rPr>
          <w:sz w:val="28"/>
          <w:szCs w:val="28"/>
        </w:rPr>
      </w:pPr>
      <w:r w:rsidRPr="00B809E1">
        <w:rPr>
          <w:sz w:val="28"/>
          <w:szCs w:val="28"/>
        </w:rPr>
        <w:t xml:space="preserve">граждане, имеющие трех и более детей, если иное не предусмотрено Законом Оренбургской области от 22 сентября 2011 года № 413/90-V-ОЗ </w:t>
      </w:r>
      <w:r w:rsidR="00260F20" w:rsidRPr="00B809E1">
        <w:rPr>
          <w:sz w:val="28"/>
          <w:szCs w:val="28"/>
        </w:rPr>
        <w:t>«</w:t>
      </w:r>
      <w:r w:rsidRPr="00B809E1">
        <w:rPr>
          <w:sz w:val="28"/>
          <w:szCs w:val="28"/>
        </w:rPr>
        <w:t>О бесплатном предоставлении на территории Оренбургской области земельных участков гражданам, имеющим трех и более детей</w:t>
      </w:r>
      <w:r w:rsidR="00260F20" w:rsidRPr="00B809E1">
        <w:rPr>
          <w:sz w:val="28"/>
          <w:szCs w:val="28"/>
        </w:rPr>
        <w:t>»</w:t>
      </w:r>
      <w:r w:rsidRPr="00B809E1">
        <w:rPr>
          <w:sz w:val="28"/>
          <w:szCs w:val="28"/>
        </w:rPr>
        <w:t>;</w:t>
      </w:r>
    </w:p>
    <w:p w:rsidR="00326AF2" w:rsidRPr="00B809E1" w:rsidRDefault="00326AF2" w:rsidP="00326AF2">
      <w:pPr>
        <w:autoSpaceDE w:val="0"/>
        <w:autoSpaceDN w:val="0"/>
        <w:adjustRightInd w:val="0"/>
        <w:ind w:firstLine="540"/>
        <w:jc w:val="both"/>
        <w:rPr>
          <w:sz w:val="28"/>
          <w:szCs w:val="28"/>
        </w:rPr>
      </w:pPr>
      <w:r w:rsidRPr="00B809E1">
        <w:rPr>
          <w:sz w:val="28"/>
          <w:szCs w:val="28"/>
        </w:rPr>
        <w:t xml:space="preserve">ветераны категорий, установленных Федеральным законом от 12 января 1995 года № 5-ФЗ </w:t>
      </w:r>
      <w:r w:rsidR="00260F20" w:rsidRPr="00B809E1">
        <w:rPr>
          <w:sz w:val="28"/>
          <w:szCs w:val="28"/>
        </w:rPr>
        <w:t>«</w:t>
      </w:r>
      <w:r w:rsidRPr="00B809E1">
        <w:rPr>
          <w:sz w:val="28"/>
          <w:szCs w:val="28"/>
        </w:rPr>
        <w:t>О ветеранах</w:t>
      </w:r>
      <w:r w:rsidR="00260F20" w:rsidRPr="00B809E1">
        <w:rPr>
          <w:sz w:val="28"/>
          <w:szCs w:val="28"/>
        </w:rPr>
        <w:t>»</w:t>
      </w:r>
      <w:r w:rsidRPr="00B809E1">
        <w:rPr>
          <w:sz w:val="28"/>
          <w:szCs w:val="28"/>
        </w:rPr>
        <w:t>.</w:t>
      </w:r>
    </w:p>
    <w:p w:rsidR="00326AF2" w:rsidRPr="00B809E1" w:rsidRDefault="00326AF2" w:rsidP="00326AF2">
      <w:pPr>
        <w:autoSpaceDE w:val="0"/>
        <w:autoSpaceDN w:val="0"/>
        <w:adjustRightInd w:val="0"/>
        <w:ind w:firstLine="540"/>
        <w:jc w:val="both"/>
        <w:rPr>
          <w:sz w:val="28"/>
          <w:szCs w:val="28"/>
        </w:rPr>
      </w:pPr>
      <w:r w:rsidRPr="00B809E1">
        <w:rPr>
          <w:sz w:val="28"/>
          <w:szCs w:val="28"/>
        </w:rPr>
        <w:t xml:space="preserve">Право </w:t>
      </w:r>
      <w:proofErr w:type="gramStart"/>
      <w:r w:rsidRPr="00B809E1">
        <w:rPr>
          <w:sz w:val="28"/>
          <w:szCs w:val="28"/>
        </w:rPr>
        <w:t>на заключение договора купли-продажи земельного участка без проведения торгов с расчетом цены в соответствии с настоящим подпунктом</w:t>
      </w:r>
      <w:proofErr w:type="gramEnd"/>
      <w:r w:rsidRPr="00B809E1">
        <w:rPr>
          <w:sz w:val="28"/>
          <w:szCs w:val="28"/>
        </w:rPr>
        <w:t xml:space="preserve"> может быть реализовано гражданином, указанным в настоящем подпункте, однократно.</w:t>
      </w:r>
    </w:p>
    <w:p w:rsidR="00700EBC" w:rsidRPr="00B809E1" w:rsidRDefault="00326AF2" w:rsidP="00326AF2">
      <w:pPr>
        <w:autoSpaceDE w:val="0"/>
        <w:autoSpaceDN w:val="0"/>
        <w:adjustRightInd w:val="0"/>
        <w:ind w:firstLine="540"/>
        <w:jc w:val="both"/>
        <w:rPr>
          <w:sz w:val="28"/>
          <w:szCs w:val="28"/>
        </w:rPr>
      </w:pPr>
      <w:r w:rsidRPr="00B809E1">
        <w:rPr>
          <w:sz w:val="28"/>
          <w:szCs w:val="28"/>
        </w:rPr>
        <w:t xml:space="preserve">2.3. </w:t>
      </w:r>
      <w:proofErr w:type="gramStart"/>
      <w:r w:rsidRPr="00B809E1">
        <w:rPr>
          <w:sz w:val="28"/>
          <w:szCs w:val="28"/>
        </w:rPr>
        <w:t>Цена земельного участка определяется в размере 2,5 процента его кадастровой стоимости при продаже земельного участка некоммерческой организации, созданной гражданами, в случае, предусмотренном подпунктом 4 пункта 2 статьи 39.3 Земельного кодекса Российской Федерации, или юридическому лицу - в случае, предусмотренном подпунктом 5 пункта 2 статьи 39.3 Земельного кодекса Российской Федерации.»</w:t>
      </w:r>
      <w:proofErr w:type="gramEnd"/>
    </w:p>
    <w:p w:rsidR="00700EBC" w:rsidRPr="00B809E1" w:rsidRDefault="00326AF2" w:rsidP="00700EBC">
      <w:pPr>
        <w:autoSpaceDE w:val="0"/>
        <w:autoSpaceDN w:val="0"/>
        <w:adjustRightInd w:val="0"/>
        <w:ind w:firstLine="540"/>
        <w:jc w:val="both"/>
        <w:rPr>
          <w:sz w:val="28"/>
          <w:szCs w:val="28"/>
        </w:rPr>
      </w:pPr>
      <w:r w:rsidRPr="00B809E1">
        <w:rPr>
          <w:sz w:val="28"/>
          <w:szCs w:val="28"/>
        </w:rPr>
        <w:t xml:space="preserve">2) Пункт 3, пункт 4 </w:t>
      </w:r>
      <w:r w:rsidRPr="00B809E1">
        <w:rPr>
          <w:spacing w:val="-7"/>
          <w:sz w:val="28"/>
          <w:szCs w:val="28"/>
        </w:rPr>
        <w:t xml:space="preserve">порядка  определения цены земельных участков, находящихся в собственности муниципального образования </w:t>
      </w:r>
      <w:proofErr w:type="spellStart"/>
      <w:r w:rsidRPr="00B809E1">
        <w:rPr>
          <w:spacing w:val="-7"/>
          <w:sz w:val="28"/>
          <w:szCs w:val="28"/>
        </w:rPr>
        <w:t>Соль-Илецкий</w:t>
      </w:r>
      <w:proofErr w:type="spellEnd"/>
      <w:r w:rsidRPr="00B809E1">
        <w:rPr>
          <w:spacing w:val="-7"/>
          <w:sz w:val="28"/>
          <w:szCs w:val="28"/>
        </w:rPr>
        <w:t xml:space="preserve"> городской округ Оренбургской области при заключении договоров купли-продажи таких земельных участков без проведения торгов - исключить.</w:t>
      </w:r>
    </w:p>
    <w:p w:rsidR="004201D9" w:rsidRPr="00B809E1" w:rsidRDefault="004201D9" w:rsidP="004201D9">
      <w:pPr>
        <w:autoSpaceDE w:val="0"/>
        <w:autoSpaceDN w:val="0"/>
        <w:adjustRightInd w:val="0"/>
        <w:ind w:firstLine="540"/>
        <w:jc w:val="both"/>
        <w:rPr>
          <w:rFonts w:eastAsiaTheme="minorHAnsi"/>
          <w:sz w:val="28"/>
          <w:szCs w:val="28"/>
          <w:lang w:eastAsia="en-US"/>
        </w:rPr>
      </w:pPr>
      <w:r w:rsidRPr="00B809E1">
        <w:rPr>
          <w:rFonts w:eastAsiaTheme="minorHAnsi"/>
          <w:sz w:val="28"/>
          <w:szCs w:val="28"/>
          <w:lang w:eastAsia="en-US"/>
        </w:rPr>
        <w:t xml:space="preserve"> 2. Установить, что настоящее решение вступает в силу после его официального опубликования и подлежит размещению в сети «Интернет» на официальном сайте </w:t>
      </w:r>
      <w:proofErr w:type="spellStart"/>
      <w:r w:rsidRPr="00B809E1">
        <w:rPr>
          <w:rFonts w:eastAsiaTheme="minorHAnsi"/>
          <w:sz w:val="28"/>
          <w:szCs w:val="28"/>
          <w:lang w:eastAsia="en-US"/>
        </w:rPr>
        <w:t>Соль-Илецкого</w:t>
      </w:r>
      <w:proofErr w:type="spellEnd"/>
      <w:r w:rsidRPr="00B809E1">
        <w:rPr>
          <w:rFonts w:eastAsiaTheme="minorHAnsi"/>
          <w:sz w:val="28"/>
          <w:szCs w:val="28"/>
          <w:lang w:eastAsia="en-US"/>
        </w:rPr>
        <w:t xml:space="preserve"> городского округа. </w:t>
      </w:r>
    </w:p>
    <w:p w:rsidR="00120D2B" w:rsidRDefault="004201D9" w:rsidP="004201D9">
      <w:pPr>
        <w:autoSpaceDE w:val="0"/>
        <w:autoSpaceDN w:val="0"/>
        <w:adjustRightInd w:val="0"/>
        <w:ind w:firstLine="540"/>
        <w:jc w:val="both"/>
        <w:rPr>
          <w:sz w:val="28"/>
          <w:szCs w:val="28"/>
        </w:rPr>
      </w:pPr>
      <w:r w:rsidRPr="00B809E1">
        <w:rPr>
          <w:rFonts w:eastAsiaTheme="minorHAnsi"/>
          <w:sz w:val="28"/>
          <w:szCs w:val="28"/>
          <w:lang w:eastAsia="en-US"/>
        </w:rPr>
        <w:lastRenderedPageBreak/>
        <w:t xml:space="preserve">3. </w:t>
      </w:r>
      <w:r w:rsidR="00120D2B" w:rsidRPr="00B809E1">
        <w:rPr>
          <w:sz w:val="28"/>
          <w:szCs w:val="28"/>
        </w:rPr>
        <w:t xml:space="preserve">Возложить </w:t>
      </w:r>
      <w:proofErr w:type="gramStart"/>
      <w:r w:rsidR="00120D2B" w:rsidRPr="00B809E1">
        <w:rPr>
          <w:sz w:val="28"/>
          <w:szCs w:val="28"/>
        </w:rPr>
        <w:t>контроль за</w:t>
      </w:r>
      <w:proofErr w:type="gramEnd"/>
      <w:r w:rsidR="00120D2B" w:rsidRPr="00B809E1">
        <w:rPr>
          <w:sz w:val="28"/>
          <w:szCs w:val="28"/>
        </w:rPr>
        <w:t xml:space="preserve"> исполнением настоящего решения на постоянную комиссию Совета депутатов по бюджетной, налоговой и финансовой политике, собственности и экономическим вопросам.</w:t>
      </w:r>
    </w:p>
    <w:p w:rsidR="00B809E1" w:rsidRDefault="00B809E1" w:rsidP="004201D9">
      <w:pPr>
        <w:autoSpaceDE w:val="0"/>
        <w:autoSpaceDN w:val="0"/>
        <w:adjustRightInd w:val="0"/>
        <w:ind w:firstLine="540"/>
        <w:jc w:val="both"/>
        <w:rPr>
          <w:sz w:val="28"/>
          <w:szCs w:val="28"/>
        </w:rPr>
      </w:pPr>
    </w:p>
    <w:p w:rsidR="00B809E1" w:rsidRDefault="00B809E1" w:rsidP="004201D9">
      <w:pPr>
        <w:autoSpaceDE w:val="0"/>
        <w:autoSpaceDN w:val="0"/>
        <w:adjustRightInd w:val="0"/>
        <w:ind w:firstLine="540"/>
        <w:jc w:val="both"/>
        <w:rPr>
          <w:sz w:val="28"/>
          <w:szCs w:val="28"/>
        </w:rPr>
      </w:pPr>
    </w:p>
    <w:p w:rsidR="00B809E1" w:rsidRDefault="00B809E1" w:rsidP="004201D9">
      <w:pPr>
        <w:autoSpaceDE w:val="0"/>
        <w:autoSpaceDN w:val="0"/>
        <w:adjustRightInd w:val="0"/>
        <w:ind w:firstLine="540"/>
        <w:jc w:val="both"/>
        <w:rPr>
          <w:sz w:val="28"/>
          <w:szCs w:val="28"/>
        </w:rPr>
      </w:pPr>
    </w:p>
    <w:tbl>
      <w:tblPr>
        <w:tblW w:w="5000" w:type="pct"/>
        <w:tblLook w:val="04A0"/>
      </w:tblPr>
      <w:tblGrid>
        <w:gridCol w:w="4784"/>
        <w:gridCol w:w="4785"/>
      </w:tblGrid>
      <w:tr w:rsidR="00B809E1" w:rsidRPr="00B809E1" w:rsidTr="007022E7">
        <w:tc>
          <w:tcPr>
            <w:tcW w:w="2500" w:type="pct"/>
          </w:tcPr>
          <w:p w:rsidR="00B809E1" w:rsidRPr="00B809E1" w:rsidRDefault="00B809E1" w:rsidP="00B809E1">
            <w:pPr>
              <w:widowControl w:val="0"/>
              <w:autoSpaceDE w:val="0"/>
              <w:autoSpaceDN w:val="0"/>
              <w:adjustRightInd w:val="0"/>
              <w:rPr>
                <w:sz w:val="28"/>
                <w:szCs w:val="28"/>
              </w:rPr>
            </w:pPr>
            <w:r w:rsidRPr="00B809E1">
              <w:rPr>
                <w:sz w:val="28"/>
                <w:szCs w:val="28"/>
              </w:rPr>
              <w:t xml:space="preserve">Председатель Совета депутатов муниципального образования </w:t>
            </w:r>
          </w:p>
          <w:p w:rsidR="00B809E1" w:rsidRPr="00B809E1" w:rsidRDefault="00B809E1" w:rsidP="00B809E1">
            <w:pPr>
              <w:widowControl w:val="0"/>
              <w:autoSpaceDE w:val="0"/>
              <w:autoSpaceDN w:val="0"/>
              <w:adjustRightInd w:val="0"/>
              <w:rPr>
                <w:sz w:val="28"/>
                <w:szCs w:val="28"/>
              </w:rPr>
            </w:pPr>
            <w:proofErr w:type="spellStart"/>
            <w:r w:rsidRPr="00B809E1">
              <w:rPr>
                <w:sz w:val="28"/>
                <w:szCs w:val="28"/>
              </w:rPr>
              <w:t>Соль-Илецкий</w:t>
            </w:r>
            <w:proofErr w:type="spellEnd"/>
            <w:r w:rsidRPr="00B809E1">
              <w:rPr>
                <w:sz w:val="28"/>
                <w:szCs w:val="28"/>
              </w:rPr>
              <w:t xml:space="preserve"> городской округ</w:t>
            </w:r>
          </w:p>
          <w:p w:rsidR="00B809E1" w:rsidRPr="00B809E1" w:rsidRDefault="00B809E1" w:rsidP="00B809E1">
            <w:pPr>
              <w:widowControl w:val="0"/>
              <w:autoSpaceDE w:val="0"/>
              <w:autoSpaceDN w:val="0"/>
              <w:adjustRightInd w:val="0"/>
              <w:rPr>
                <w:sz w:val="28"/>
                <w:szCs w:val="28"/>
              </w:rPr>
            </w:pPr>
            <w:r w:rsidRPr="00B809E1">
              <w:rPr>
                <w:sz w:val="28"/>
                <w:szCs w:val="28"/>
              </w:rPr>
              <w:t>_________________ В.Н. Васькин</w:t>
            </w:r>
          </w:p>
        </w:tc>
        <w:tc>
          <w:tcPr>
            <w:tcW w:w="2500" w:type="pct"/>
          </w:tcPr>
          <w:p w:rsidR="00B809E1" w:rsidRPr="00B809E1" w:rsidRDefault="00B809E1" w:rsidP="00B809E1">
            <w:pPr>
              <w:widowControl w:val="0"/>
              <w:autoSpaceDE w:val="0"/>
              <w:autoSpaceDN w:val="0"/>
              <w:adjustRightInd w:val="0"/>
              <w:rPr>
                <w:sz w:val="28"/>
                <w:szCs w:val="28"/>
              </w:rPr>
            </w:pPr>
            <w:r w:rsidRPr="00B809E1">
              <w:rPr>
                <w:sz w:val="28"/>
                <w:szCs w:val="28"/>
              </w:rPr>
              <w:t xml:space="preserve">Глава </w:t>
            </w:r>
          </w:p>
          <w:p w:rsidR="00B809E1" w:rsidRPr="00B809E1" w:rsidRDefault="00B809E1" w:rsidP="00B809E1">
            <w:pPr>
              <w:widowControl w:val="0"/>
              <w:autoSpaceDE w:val="0"/>
              <w:autoSpaceDN w:val="0"/>
              <w:adjustRightInd w:val="0"/>
              <w:rPr>
                <w:sz w:val="28"/>
                <w:szCs w:val="28"/>
              </w:rPr>
            </w:pPr>
            <w:r w:rsidRPr="00B809E1">
              <w:rPr>
                <w:sz w:val="28"/>
                <w:szCs w:val="28"/>
              </w:rPr>
              <w:t xml:space="preserve">муниципального образования </w:t>
            </w:r>
          </w:p>
          <w:p w:rsidR="00B809E1" w:rsidRPr="00B809E1" w:rsidRDefault="00B809E1" w:rsidP="00B809E1">
            <w:pPr>
              <w:widowControl w:val="0"/>
              <w:autoSpaceDE w:val="0"/>
              <w:autoSpaceDN w:val="0"/>
              <w:adjustRightInd w:val="0"/>
              <w:rPr>
                <w:sz w:val="28"/>
                <w:szCs w:val="28"/>
              </w:rPr>
            </w:pPr>
            <w:proofErr w:type="spellStart"/>
            <w:r w:rsidRPr="00B809E1">
              <w:rPr>
                <w:sz w:val="28"/>
                <w:szCs w:val="28"/>
              </w:rPr>
              <w:t>Соль-Илецкий</w:t>
            </w:r>
            <w:proofErr w:type="spellEnd"/>
            <w:r w:rsidRPr="00B809E1">
              <w:rPr>
                <w:sz w:val="28"/>
                <w:szCs w:val="28"/>
              </w:rPr>
              <w:t xml:space="preserve"> городской округ</w:t>
            </w:r>
          </w:p>
          <w:p w:rsidR="00B809E1" w:rsidRPr="00B809E1" w:rsidRDefault="00B809E1" w:rsidP="00B809E1">
            <w:pPr>
              <w:widowControl w:val="0"/>
              <w:autoSpaceDE w:val="0"/>
              <w:autoSpaceDN w:val="0"/>
              <w:adjustRightInd w:val="0"/>
              <w:rPr>
                <w:spacing w:val="-8"/>
                <w:sz w:val="28"/>
                <w:szCs w:val="28"/>
              </w:rPr>
            </w:pPr>
            <w:r w:rsidRPr="00B809E1">
              <w:rPr>
                <w:sz w:val="28"/>
                <w:szCs w:val="28"/>
              </w:rPr>
              <w:t>_________________ А.А. Кузьмин</w:t>
            </w:r>
          </w:p>
        </w:tc>
      </w:tr>
    </w:tbl>
    <w:p w:rsidR="00B809E1" w:rsidRDefault="00B809E1" w:rsidP="004201D9">
      <w:pPr>
        <w:autoSpaceDE w:val="0"/>
        <w:autoSpaceDN w:val="0"/>
        <w:adjustRightInd w:val="0"/>
        <w:ind w:firstLine="540"/>
        <w:jc w:val="both"/>
        <w:rPr>
          <w:sz w:val="28"/>
          <w:szCs w:val="28"/>
        </w:rPr>
      </w:pPr>
    </w:p>
    <w:p w:rsidR="00B809E1" w:rsidRPr="00B809E1" w:rsidRDefault="00B809E1" w:rsidP="004201D9">
      <w:pPr>
        <w:autoSpaceDE w:val="0"/>
        <w:autoSpaceDN w:val="0"/>
        <w:adjustRightInd w:val="0"/>
        <w:ind w:firstLine="540"/>
        <w:jc w:val="both"/>
        <w:rPr>
          <w:sz w:val="28"/>
          <w:szCs w:val="28"/>
        </w:rPr>
      </w:pPr>
    </w:p>
    <w:tbl>
      <w:tblPr>
        <w:tblW w:w="5000" w:type="pct"/>
        <w:tblLook w:val="04A0"/>
      </w:tblPr>
      <w:tblGrid>
        <w:gridCol w:w="4784"/>
        <w:gridCol w:w="4785"/>
      </w:tblGrid>
      <w:tr w:rsidR="008A77B7" w:rsidRPr="00B809E1" w:rsidTr="00B809E1">
        <w:tc>
          <w:tcPr>
            <w:tcW w:w="2500" w:type="pct"/>
          </w:tcPr>
          <w:p w:rsidR="008A77B7" w:rsidRPr="00B809E1" w:rsidRDefault="008A77B7" w:rsidP="00C07F02">
            <w:pPr>
              <w:rPr>
                <w:spacing w:val="-8"/>
                <w:sz w:val="28"/>
                <w:szCs w:val="28"/>
              </w:rPr>
            </w:pPr>
          </w:p>
        </w:tc>
        <w:tc>
          <w:tcPr>
            <w:tcW w:w="2500" w:type="pct"/>
          </w:tcPr>
          <w:p w:rsidR="008A77B7" w:rsidRDefault="008A77B7" w:rsidP="00C07F02">
            <w:pPr>
              <w:rPr>
                <w:spacing w:val="-8"/>
                <w:sz w:val="28"/>
                <w:szCs w:val="28"/>
              </w:rPr>
            </w:pPr>
          </w:p>
          <w:p w:rsidR="00B809E1" w:rsidRPr="00B809E1" w:rsidRDefault="00B809E1" w:rsidP="00C07F02">
            <w:pPr>
              <w:rPr>
                <w:spacing w:val="-8"/>
                <w:sz w:val="28"/>
                <w:szCs w:val="28"/>
              </w:rPr>
            </w:pPr>
          </w:p>
        </w:tc>
      </w:tr>
    </w:tbl>
    <w:p w:rsidR="00446963" w:rsidRPr="00B809E1" w:rsidRDefault="00446963" w:rsidP="00120D2B">
      <w:pPr>
        <w:ind w:left="180"/>
        <w:jc w:val="center"/>
        <w:rPr>
          <w:sz w:val="28"/>
          <w:szCs w:val="28"/>
        </w:rP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B809E1" w:rsidRDefault="00B809E1" w:rsidP="00120D2B">
      <w:pPr>
        <w:ind w:left="180"/>
        <w:jc w:val="center"/>
      </w:pPr>
    </w:p>
    <w:p w:rsidR="00446963" w:rsidRPr="00B809E1" w:rsidRDefault="008A77B7" w:rsidP="00120D2B">
      <w:pPr>
        <w:ind w:left="180"/>
        <w:jc w:val="center"/>
      </w:pPr>
      <w:r w:rsidRPr="00B809E1">
        <w:t xml:space="preserve">Разослано: депутатам Совета </w:t>
      </w:r>
      <w:r w:rsidR="00120D2B" w:rsidRPr="00B809E1">
        <w:t>депутатов</w:t>
      </w:r>
      <w:r w:rsidRPr="00B809E1">
        <w:t xml:space="preserve">  </w:t>
      </w:r>
      <w:proofErr w:type="spellStart"/>
      <w:r w:rsidRPr="00B809E1">
        <w:t>Соль-Илецк</w:t>
      </w:r>
      <w:r w:rsidR="00120D2B" w:rsidRPr="00B809E1">
        <w:t>ого</w:t>
      </w:r>
      <w:proofErr w:type="spellEnd"/>
      <w:r w:rsidRPr="00B809E1">
        <w:t xml:space="preserve"> городско</w:t>
      </w:r>
      <w:r w:rsidR="00120D2B" w:rsidRPr="00B809E1">
        <w:t>го</w:t>
      </w:r>
      <w:r w:rsidRPr="00B809E1">
        <w:t xml:space="preserve"> округ</w:t>
      </w:r>
      <w:r w:rsidR="00120D2B" w:rsidRPr="00B809E1">
        <w:t>а</w:t>
      </w:r>
      <w:r w:rsidRPr="00B809E1">
        <w:t xml:space="preserve"> - </w:t>
      </w:r>
      <w:r w:rsidR="004E3485" w:rsidRPr="00B809E1">
        <w:t>19</w:t>
      </w:r>
      <w:r w:rsidRPr="00B809E1">
        <w:t xml:space="preserve"> экз., </w:t>
      </w:r>
      <w:r w:rsidR="00260F20" w:rsidRPr="00B809E1">
        <w:t xml:space="preserve">                    </w:t>
      </w:r>
      <w:r w:rsidRPr="00B809E1">
        <w:t xml:space="preserve">прокуратура </w:t>
      </w:r>
      <w:r w:rsidR="00260F20" w:rsidRPr="00B809E1">
        <w:t>района</w:t>
      </w:r>
      <w:r w:rsidRPr="00B809E1">
        <w:t xml:space="preserve"> - 1 экз.; в дело - 1 экз.</w:t>
      </w:r>
      <w:r w:rsidR="004E3485" w:rsidRPr="00B809E1">
        <w:t xml:space="preserve">, </w:t>
      </w:r>
      <w:r w:rsidR="00260F20" w:rsidRPr="00B809E1">
        <w:t>КУМИЗР и экологии</w:t>
      </w:r>
      <w:r w:rsidR="004E3485" w:rsidRPr="00B809E1">
        <w:t xml:space="preserve"> – 1 экз.</w:t>
      </w:r>
    </w:p>
    <w:p w:rsidR="00D55653" w:rsidRPr="00B809E1" w:rsidRDefault="00D55653" w:rsidP="008A77B7">
      <w:pPr>
        <w:jc w:val="right"/>
        <w:rPr>
          <w:sz w:val="28"/>
          <w:szCs w:val="28"/>
        </w:rPr>
      </w:pPr>
    </w:p>
    <w:sectPr w:rsidR="00D55653" w:rsidRPr="00B809E1" w:rsidSect="00B809E1">
      <w:footerReference w:type="default" r:id="rId9"/>
      <w:headerReference w:type="first" r:id="rId10"/>
      <w:pgSz w:w="11905" w:h="16838" w:code="9"/>
      <w:pgMar w:top="1134" w:right="851" w:bottom="1134" w:left="1701" w:header="340" w:footer="0"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CDE" w:rsidRDefault="009D7CDE" w:rsidP="001A0125">
      <w:r>
        <w:separator/>
      </w:r>
    </w:p>
  </w:endnote>
  <w:endnote w:type="continuationSeparator" w:id="0">
    <w:p w:rsidR="009D7CDE" w:rsidRDefault="009D7CDE" w:rsidP="001A01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125" w:rsidRDefault="001A0125">
    <w:pPr>
      <w:pStyle w:val="a8"/>
      <w:jc w:val="center"/>
    </w:pPr>
  </w:p>
  <w:p w:rsidR="001A0125" w:rsidRDefault="001A012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CDE" w:rsidRDefault="009D7CDE" w:rsidP="001A0125">
      <w:r>
        <w:separator/>
      </w:r>
    </w:p>
  </w:footnote>
  <w:footnote w:type="continuationSeparator" w:id="0">
    <w:p w:rsidR="009D7CDE" w:rsidRDefault="009D7CDE" w:rsidP="001A01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27177"/>
      <w:docPartObj>
        <w:docPartGallery w:val="Page Numbers (Top of Page)"/>
        <w:docPartUnique/>
      </w:docPartObj>
    </w:sdtPr>
    <w:sdtContent>
      <w:p w:rsidR="00A30685" w:rsidRDefault="00CC08C1">
        <w:pPr>
          <w:pStyle w:val="a6"/>
          <w:jc w:val="center"/>
        </w:pPr>
        <w:fldSimple w:instr=" PAGE   \* MERGEFORMAT ">
          <w:r w:rsidR="00A30685">
            <w:rPr>
              <w:noProof/>
            </w:rPr>
            <w:t>1</w:t>
          </w:r>
        </w:fldSimple>
      </w:p>
    </w:sdtContent>
  </w:sdt>
  <w:p w:rsidR="00A30685" w:rsidRDefault="00A3068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E06561"/>
    <w:multiLevelType w:val="hybridMultilevel"/>
    <w:tmpl w:val="5A7CB34A"/>
    <w:lvl w:ilvl="0" w:tplc="04190011">
      <w:start w:val="1"/>
      <w:numFmt w:val="decimal"/>
      <w:lvlText w:val="%1)"/>
      <w:lvlJc w:val="left"/>
      <w:pPr>
        <w:ind w:left="1259" w:hanging="360"/>
      </w:pPr>
    </w:lvl>
    <w:lvl w:ilvl="1" w:tplc="04190019">
      <w:start w:val="1"/>
      <w:numFmt w:val="lowerLetter"/>
      <w:lvlText w:val="%2."/>
      <w:lvlJc w:val="left"/>
      <w:pPr>
        <w:ind w:left="1979" w:hanging="360"/>
      </w:pPr>
    </w:lvl>
    <w:lvl w:ilvl="2" w:tplc="0419001B">
      <w:start w:val="1"/>
      <w:numFmt w:val="lowerRoman"/>
      <w:lvlText w:val="%3."/>
      <w:lvlJc w:val="right"/>
      <w:pPr>
        <w:ind w:left="2699" w:hanging="180"/>
      </w:pPr>
    </w:lvl>
    <w:lvl w:ilvl="3" w:tplc="0419000F">
      <w:start w:val="1"/>
      <w:numFmt w:val="decimal"/>
      <w:lvlText w:val="%4."/>
      <w:lvlJc w:val="left"/>
      <w:pPr>
        <w:ind w:left="3419" w:hanging="360"/>
      </w:pPr>
    </w:lvl>
    <w:lvl w:ilvl="4" w:tplc="04190019">
      <w:start w:val="1"/>
      <w:numFmt w:val="lowerLetter"/>
      <w:lvlText w:val="%5."/>
      <w:lvlJc w:val="left"/>
      <w:pPr>
        <w:ind w:left="4139" w:hanging="360"/>
      </w:pPr>
    </w:lvl>
    <w:lvl w:ilvl="5" w:tplc="0419001B">
      <w:start w:val="1"/>
      <w:numFmt w:val="lowerRoman"/>
      <w:lvlText w:val="%6."/>
      <w:lvlJc w:val="right"/>
      <w:pPr>
        <w:ind w:left="4859" w:hanging="180"/>
      </w:pPr>
    </w:lvl>
    <w:lvl w:ilvl="6" w:tplc="0419000F">
      <w:start w:val="1"/>
      <w:numFmt w:val="decimal"/>
      <w:lvlText w:val="%7."/>
      <w:lvlJc w:val="left"/>
      <w:pPr>
        <w:ind w:left="5579" w:hanging="360"/>
      </w:pPr>
    </w:lvl>
    <w:lvl w:ilvl="7" w:tplc="04190019">
      <w:start w:val="1"/>
      <w:numFmt w:val="lowerLetter"/>
      <w:lvlText w:val="%8."/>
      <w:lvlJc w:val="left"/>
      <w:pPr>
        <w:ind w:left="6299" w:hanging="360"/>
      </w:pPr>
    </w:lvl>
    <w:lvl w:ilvl="8" w:tplc="0419001B">
      <w:start w:val="1"/>
      <w:numFmt w:val="lowerRoman"/>
      <w:lvlText w:val="%9."/>
      <w:lvlJc w:val="right"/>
      <w:pPr>
        <w:ind w:left="701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rsids>
    <w:rsidRoot w:val="00870C88"/>
    <w:rsid w:val="00076C68"/>
    <w:rsid w:val="00081A31"/>
    <w:rsid w:val="000A1E74"/>
    <w:rsid w:val="000C468E"/>
    <w:rsid w:val="000C70F0"/>
    <w:rsid w:val="00120D2B"/>
    <w:rsid w:val="001225C6"/>
    <w:rsid w:val="00124F90"/>
    <w:rsid w:val="00146086"/>
    <w:rsid w:val="001558DE"/>
    <w:rsid w:val="001666C8"/>
    <w:rsid w:val="0017249E"/>
    <w:rsid w:val="001A0125"/>
    <w:rsid w:val="001A331D"/>
    <w:rsid w:val="001A545D"/>
    <w:rsid w:val="001F2C4D"/>
    <w:rsid w:val="00260F20"/>
    <w:rsid w:val="0027642F"/>
    <w:rsid w:val="002A1A89"/>
    <w:rsid w:val="002B14D1"/>
    <w:rsid w:val="002B5498"/>
    <w:rsid w:val="002C2D0D"/>
    <w:rsid w:val="003011B2"/>
    <w:rsid w:val="00301DD7"/>
    <w:rsid w:val="00313104"/>
    <w:rsid w:val="00326AF2"/>
    <w:rsid w:val="003815EE"/>
    <w:rsid w:val="00403A1F"/>
    <w:rsid w:val="004201D9"/>
    <w:rsid w:val="00446963"/>
    <w:rsid w:val="004671A5"/>
    <w:rsid w:val="0048406D"/>
    <w:rsid w:val="004A0882"/>
    <w:rsid w:val="004B1B17"/>
    <w:rsid w:val="004E3485"/>
    <w:rsid w:val="005330C6"/>
    <w:rsid w:val="00543421"/>
    <w:rsid w:val="005B1D6A"/>
    <w:rsid w:val="005C2EA0"/>
    <w:rsid w:val="00606A9B"/>
    <w:rsid w:val="00657D74"/>
    <w:rsid w:val="0066348C"/>
    <w:rsid w:val="00682A13"/>
    <w:rsid w:val="006B6808"/>
    <w:rsid w:val="006C0D12"/>
    <w:rsid w:val="006E5A5C"/>
    <w:rsid w:val="006E76DD"/>
    <w:rsid w:val="006F25DA"/>
    <w:rsid w:val="00700EBC"/>
    <w:rsid w:val="007176B6"/>
    <w:rsid w:val="00721F8F"/>
    <w:rsid w:val="0072419B"/>
    <w:rsid w:val="007505A0"/>
    <w:rsid w:val="007511AC"/>
    <w:rsid w:val="00756418"/>
    <w:rsid w:val="00794DD9"/>
    <w:rsid w:val="007B0238"/>
    <w:rsid w:val="007C1416"/>
    <w:rsid w:val="007C6F8D"/>
    <w:rsid w:val="00823649"/>
    <w:rsid w:val="00830C8B"/>
    <w:rsid w:val="0085076E"/>
    <w:rsid w:val="00870C88"/>
    <w:rsid w:val="008A77B7"/>
    <w:rsid w:val="00902C61"/>
    <w:rsid w:val="009202BD"/>
    <w:rsid w:val="00934764"/>
    <w:rsid w:val="00966406"/>
    <w:rsid w:val="00992F62"/>
    <w:rsid w:val="009B19C2"/>
    <w:rsid w:val="009D7CDE"/>
    <w:rsid w:val="009F7AFD"/>
    <w:rsid w:val="00A02D9F"/>
    <w:rsid w:val="00A25F52"/>
    <w:rsid w:val="00A30685"/>
    <w:rsid w:val="00A57DFE"/>
    <w:rsid w:val="00AF42D5"/>
    <w:rsid w:val="00AF5769"/>
    <w:rsid w:val="00B5227B"/>
    <w:rsid w:val="00B67089"/>
    <w:rsid w:val="00B74EFF"/>
    <w:rsid w:val="00B805E3"/>
    <w:rsid w:val="00B809E1"/>
    <w:rsid w:val="00B96BC4"/>
    <w:rsid w:val="00BC3AED"/>
    <w:rsid w:val="00BF38E4"/>
    <w:rsid w:val="00C07F02"/>
    <w:rsid w:val="00C80911"/>
    <w:rsid w:val="00C95F89"/>
    <w:rsid w:val="00CB089C"/>
    <w:rsid w:val="00CC08C1"/>
    <w:rsid w:val="00D55653"/>
    <w:rsid w:val="00D56303"/>
    <w:rsid w:val="00D56CED"/>
    <w:rsid w:val="00D64014"/>
    <w:rsid w:val="00D7588F"/>
    <w:rsid w:val="00D85951"/>
    <w:rsid w:val="00D93C76"/>
    <w:rsid w:val="00DF2AC2"/>
    <w:rsid w:val="00DF696A"/>
    <w:rsid w:val="00E93AF3"/>
    <w:rsid w:val="00EB2DAB"/>
    <w:rsid w:val="00F13CB6"/>
    <w:rsid w:val="00F3533D"/>
    <w:rsid w:val="00F46B1B"/>
    <w:rsid w:val="00F51A49"/>
    <w:rsid w:val="00F52C15"/>
    <w:rsid w:val="00F56587"/>
    <w:rsid w:val="00FD26FB"/>
    <w:rsid w:val="00FF76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7B7"/>
    <w:pPr>
      <w:jc w:val="left"/>
    </w:pPr>
    <w:rPr>
      <w:rFonts w:ascii="Times New Roman" w:eastAsia="Times New Roman" w:hAnsi="Times New Roman" w:cs="Times New Roman"/>
      <w:sz w:val="24"/>
      <w:szCs w:val="24"/>
      <w:lang w:eastAsia="ru-RU"/>
    </w:rPr>
  </w:style>
  <w:style w:type="paragraph" w:styleId="4">
    <w:name w:val="heading 4"/>
    <w:basedOn w:val="a"/>
    <w:next w:val="a"/>
    <w:link w:val="40"/>
    <w:qFormat/>
    <w:rsid w:val="008A77B7"/>
    <w:pPr>
      <w:keepNext/>
      <w:ind w:left="705"/>
      <w:jc w:val="both"/>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70C88"/>
    <w:pPr>
      <w:widowControl w:val="0"/>
      <w:autoSpaceDE w:val="0"/>
      <w:autoSpaceDN w:val="0"/>
      <w:jc w:val="left"/>
    </w:pPr>
    <w:rPr>
      <w:rFonts w:ascii="Calibri" w:eastAsia="Times New Roman" w:hAnsi="Calibri" w:cs="Calibri"/>
      <w:szCs w:val="20"/>
      <w:lang w:eastAsia="ru-RU"/>
    </w:rPr>
  </w:style>
  <w:style w:type="paragraph" w:customStyle="1" w:styleId="ConsPlusTitle">
    <w:name w:val="ConsPlusTitle"/>
    <w:rsid w:val="00870C88"/>
    <w:pPr>
      <w:widowControl w:val="0"/>
      <w:autoSpaceDE w:val="0"/>
      <w:autoSpaceDN w:val="0"/>
      <w:jc w:val="left"/>
    </w:pPr>
    <w:rPr>
      <w:rFonts w:ascii="Calibri" w:eastAsia="Times New Roman" w:hAnsi="Calibri" w:cs="Calibri"/>
      <w:b/>
      <w:szCs w:val="20"/>
      <w:lang w:eastAsia="ru-RU"/>
    </w:rPr>
  </w:style>
  <w:style w:type="paragraph" w:customStyle="1" w:styleId="ConsPlusTitlePage">
    <w:name w:val="ConsPlusTitlePage"/>
    <w:rsid w:val="00870C88"/>
    <w:pPr>
      <w:widowControl w:val="0"/>
      <w:autoSpaceDE w:val="0"/>
      <w:autoSpaceDN w:val="0"/>
      <w:jc w:val="left"/>
    </w:pPr>
    <w:rPr>
      <w:rFonts w:ascii="Tahoma" w:eastAsia="Times New Roman" w:hAnsi="Tahoma" w:cs="Tahoma"/>
      <w:sz w:val="20"/>
      <w:szCs w:val="20"/>
      <w:lang w:eastAsia="ru-RU"/>
    </w:rPr>
  </w:style>
  <w:style w:type="character" w:customStyle="1" w:styleId="40">
    <w:name w:val="Заголовок 4 Знак"/>
    <w:basedOn w:val="a0"/>
    <w:link w:val="4"/>
    <w:rsid w:val="008A77B7"/>
    <w:rPr>
      <w:rFonts w:ascii="Times New Roman" w:eastAsia="Times New Roman" w:hAnsi="Times New Roman" w:cs="Times New Roman"/>
      <w:sz w:val="28"/>
      <w:szCs w:val="28"/>
      <w:lang w:eastAsia="ru-RU"/>
    </w:rPr>
  </w:style>
  <w:style w:type="paragraph" w:styleId="a3">
    <w:name w:val="Body Text"/>
    <w:basedOn w:val="a"/>
    <w:link w:val="a4"/>
    <w:rsid w:val="008A77B7"/>
    <w:pPr>
      <w:autoSpaceDE w:val="0"/>
      <w:autoSpaceDN w:val="0"/>
      <w:jc w:val="both"/>
    </w:pPr>
    <w:rPr>
      <w:sz w:val="28"/>
      <w:szCs w:val="28"/>
    </w:rPr>
  </w:style>
  <w:style w:type="character" w:customStyle="1" w:styleId="a4">
    <w:name w:val="Основной текст Знак"/>
    <w:basedOn w:val="a0"/>
    <w:link w:val="a3"/>
    <w:rsid w:val="008A77B7"/>
    <w:rPr>
      <w:rFonts w:ascii="Times New Roman" w:eastAsia="Times New Roman" w:hAnsi="Times New Roman" w:cs="Times New Roman"/>
      <w:sz w:val="28"/>
      <w:szCs w:val="28"/>
      <w:lang w:eastAsia="ru-RU"/>
    </w:rPr>
  </w:style>
  <w:style w:type="paragraph" w:customStyle="1" w:styleId="CharChar">
    <w:name w:val="Char Char"/>
    <w:basedOn w:val="a"/>
    <w:uiPriority w:val="99"/>
    <w:rsid w:val="008A77B7"/>
    <w:pPr>
      <w:spacing w:after="160" w:line="240" w:lineRule="exact"/>
    </w:pPr>
    <w:rPr>
      <w:rFonts w:ascii="Verdana" w:hAnsi="Verdana" w:cs="Verdana"/>
      <w:sz w:val="20"/>
      <w:szCs w:val="20"/>
      <w:lang w:val="en-US" w:eastAsia="en-US"/>
    </w:rPr>
  </w:style>
  <w:style w:type="paragraph" w:styleId="a5">
    <w:name w:val="List Paragraph"/>
    <w:basedOn w:val="a"/>
    <w:uiPriority w:val="34"/>
    <w:qFormat/>
    <w:rsid w:val="007505A0"/>
    <w:pPr>
      <w:ind w:left="720"/>
      <w:contextualSpacing/>
    </w:pPr>
  </w:style>
  <w:style w:type="paragraph" w:styleId="a6">
    <w:name w:val="header"/>
    <w:basedOn w:val="a"/>
    <w:link w:val="a7"/>
    <w:uiPriority w:val="99"/>
    <w:unhideWhenUsed/>
    <w:rsid w:val="001A0125"/>
    <w:pPr>
      <w:tabs>
        <w:tab w:val="center" w:pos="4677"/>
        <w:tab w:val="right" w:pos="9355"/>
      </w:tabs>
    </w:pPr>
  </w:style>
  <w:style w:type="character" w:customStyle="1" w:styleId="a7">
    <w:name w:val="Верхний колонтитул Знак"/>
    <w:basedOn w:val="a0"/>
    <w:link w:val="a6"/>
    <w:uiPriority w:val="99"/>
    <w:rsid w:val="001A0125"/>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1A0125"/>
    <w:pPr>
      <w:tabs>
        <w:tab w:val="center" w:pos="4677"/>
        <w:tab w:val="right" w:pos="9355"/>
      </w:tabs>
    </w:pPr>
  </w:style>
  <w:style w:type="character" w:customStyle="1" w:styleId="a9">
    <w:name w:val="Нижний колонтитул Знак"/>
    <w:basedOn w:val="a0"/>
    <w:link w:val="a8"/>
    <w:uiPriority w:val="99"/>
    <w:rsid w:val="001A0125"/>
    <w:rPr>
      <w:rFonts w:ascii="Times New Roman" w:eastAsia="Times New Roman" w:hAnsi="Times New Roman" w:cs="Times New Roman"/>
      <w:sz w:val="24"/>
      <w:szCs w:val="24"/>
      <w:lang w:eastAsia="ru-RU"/>
    </w:rPr>
  </w:style>
  <w:style w:type="character" w:customStyle="1" w:styleId="apple-converted-space">
    <w:name w:val="apple-converted-space"/>
    <w:rsid w:val="00DF696A"/>
  </w:style>
  <w:style w:type="character" w:styleId="aa">
    <w:name w:val="Hyperlink"/>
    <w:uiPriority w:val="99"/>
    <w:unhideWhenUsed/>
    <w:rsid w:val="00DF696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7B7"/>
    <w:pPr>
      <w:jc w:val="left"/>
    </w:pPr>
    <w:rPr>
      <w:rFonts w:ascii="Times New Roman" w:eastAsia="Times New Roman" w:hAnsi="Times New Roman" w:cs="Times New Roman"/>
      <w:sz w:val="24"/>
      <w:szCs w:val="24"/>
      <w:lang w:eastAsia="ru-RU"/>
    </w:rPr>
  </w:style>
  <w:style w:type="paragraph" w:styleId="4">
    <w:name w:val="heading 4"/>
    <w:basedOn w:val="a"/>
    <w:next w:val="a"/>
    <w:link w:val="40"/>
    <w:qFormat/>
    <w:rsid w:val="008A77B7"/>
    <w:pPr>
      <w:keepNext/>
      <w:ind w:left="705"/>
      <w:jc w:val="both"/>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70C88"/>
    <w:pPr>
      <w:widowControl w:val="0"/>
      <w:autoSpaceDE w:val="0"/>
      <w:autoSpaceDN w:val="0"/>
      <w:jc w:val="left"/>
    </w:pPr>
    <w:rPr>
      <w:rFonts w:ascii="Calibri" w:eastAsia="Times New Roman" w:hAnsi="Calibri" w:cs="Calibri"/>
      <w:szCs w:val="20"/>
      <w:lang w:eastAsia="ru-RU"/>
    </w:rPr>
  </w:style>
  <w:style w:type="paragraph" w:customStyle="1" w:styleId="ConsPlusTitle">
    <w:name w:val="ConsPlusTitle"/>
    <w:rsid w:val="00870C88"/>
    <w:pPr>
      <w:widowControl w:val="0"/>
      <w:autoSpaceDE w:val="0"/>
      <w:autoSpaceDN w:val="0"/>
      <w:jc w:val="left"/>
    </w:pPr>
    <w:rPr>
      <w:rFonts w:ascii="Calibri" w:eastAsia="Times New Roman" w:hAnsi="Calibri" w:cs="Calibri"/>
      <w:b/>
      <w:szCs w:val="20"/>
      <w:lang w:eastAsia="ru-RU"/>
    </w:rPr>
  </w:style>
  <w:style w:type="paragraph" w:customStyle="1" w:styleId="ConsPlusTitlePage">
    <w:name w:val="ConsPlusTitlePage"/>
    <w:rsid w:val="00870C88"/>
    <w:pPr>
      <w:widowControl w:val="0"/>
      <w:autoSpaceDE w:val="0"/>
      <w:autoSpaceDN w:val="0"/>
      <w:jc w:val="left"/>
    </w:pPr>
    <w:rPr>
      <w:rFonts w:ascii="Tahoma" w:eastAsia="Times New Roman" w:hAnsi="Tahoma" w:cs="Tahoma"/>
      <w:sz w:val="20"/>
      <w:szCs w:val="20"/>
      <w:lang w:eastAsia="ru-RU"/>
    </w:rPr>
  </w:style>
  <w:style w:type="character" w:customStyle="1" w:styleId="40">
    <w:name w:val="Заголовок 4 Знак"/>
    <w:basedOn w:val="a0"/>
    <w:link w:val="4"/>
    <w:rsid w:val="008A77B7"/>
    <w:rPr>
      <w:rFonts w:ascii="Times New Roman" w:eastAsia="Times New Roman" w:hAnsi="Times New Roman" w:cs="Times New Roman"/>
      <w:sz w:val="28"/>
      <w:szCs w:val="28"/>
      <w:lang w:eastAsia="ru-RU"/>
    </w:rPr>
  </w:style>
  <w:style w:type="paragraph" w:styleId="a3">
    <w:name w:val="Body Text"/>
    <w:basedOn w:val="a"/>
    <w:link w:val="a4"/>
    <w:rsid w:val="008A77B7"/>
    <w:pPr>
      <w:autoSpaceDE w:val="0"/>
      <w:autoSpaceDN w:val="0"/>
      <w:jc w:val="both"/>
    </w:pPr>
    <w:rPr>
      <w:sz w:val="28"/>
      <w:szCs w:val="28"/>
    </w:rPr>
  </w:style>
  <w:style w:type="character" w:customStyle="1" w:styleId="a4">
    <w:name w:val="Основной текст Знак"/>
    <w:basedOn w:val="a0"/>
    <w:link w:val="a3"/>
    <w:rsid w:val="008A77B7"/>
    <w:rPr>
      <w:rFonts w:ascii="Times New Roman" w:eastAsia="Times New Roman" w:hAnsi="Times New Roman" w:cs="Times New Roman"/>
      <w:sz w:val="28"/>
      <w:szCs w:val="28"/>
      <w:lang w:eastAsia="ru-RU"/>
    </w:rPr>
  </w:style>
  <w:style w:type="paragraph" w:customStyle="1" w:styleId="CharChar">
    <w:name w:val="Char Char"/>
    <w:basedOn w:val="a"/>
    <w:uiPriority w:val="99"/>
    <w:rsid w:val="008A77B7"/>
    <w:pPr>
      <w:spacing w:after="160" w:line="240" w:lineRule="exact"/>
    </w:pPr>
    <w:rPr>
      <w:rFonts w:ascii="Verdana" w:hAnsi="Verdana" w:cs="Verdana"/>
      <w:sz w:val="20"/>
      <w:szCs w:val="20"/>
      <w:lang w:val="en-US" w:eastAsia="en-US"/>
    </w:rPr>
  </w:style>
  <w:style w:type="paragraph" w:styleId="a5">
    <w:name w:val="List Paragraph"/>
    <w:basedOn w:val="a"/>
    <w:uiPriority w:val="34"/>
    <w:qFormat/>
    <w:rsid w:val="007505A0"/>
    <w:pPr>
      <w:ind w:left="720"/>
      <w:contextualSpacing/>
    </w:pPr>
  </w:style>
  <w:style w:type="paragraph" w:styleId="a6">
    <w:name w:val="header"/>
    <w:basedOn w:val="a"/>
    <w:link w:val="a7"/>
    <w:uiPriority w:val="99"/>
    <w:semiHidden/>
    <w:unhideWhenUsed/>
    <w:rsid w:val="001A0125"/>
    <w:pPr>
      <w:tabs>
        <w:tab w:val="center" w:pos="4677"/>
        <w:tab w:val="right" w:pos="9355"/>
      </w:tabs>
    </w:pPr>
  </w:style>
  <w:style w:type="character" w:customStyle="1" w:styleId="a7">
    <w:name w:val="Верхний колонтитул Знак"/>
    <w:basedOn w:val="a0"/>
    <w:link w:val="a6"/>
    <w:uiPriority w:val="99"/>
    <w:semiHidden/>
    <w:rsid w:val="001A0125"/>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1A0125"/>
    <w:pPr>
      <w:tabs>
        <w:tab w:val="center" w:pos="4677"/>
        <w:tab w:val="right" w:pos="9355"/>
      </w:tabs>
    </w:pPr>
  </w:style>
  <w:style w:type="character" w:customStyle="1" w:styleId="a9">
    <w:name w:val="Нижний колонтитул Знак"/>
    <w:basedOn w:val="a0"/>
    <w:link w:val="a8"/>
    <w:uiPriority w:val="99"/>
    <w:rsid w:val="001A0125"/>
    <w:rPr>
      <w:rFonts w:ascii="Times New Roman" w:eastAsia="Times New Roman" w:hAnsi="Times New Roman" w:cs="Times New Roman"/>
      <w:sz w:val="24"/>
      <w:szCs w:val="24"/>
      <w:lang w:eastAsia="ru-RU"/>
    </w:rPr>
  </w:style>
  <w:style w:type="character" w:customStyle="1" w:styleId="apple-converted-space">
    <w:name w:val="apple-converted-space"/>
    <w:rsid w:val="00DF696A"/>
  </w:style>
  <w:style w:type="character" w:styleId="aa">
    <w:name w:val="Hyperlink"/>
    <w:uiPriority w:val="99"/>
    <w:unhideWhenUsed/>
    <w:rsid w:val="00DF696A"/>
    <w:rPr>
      <w:color w:val="0000FF"/>
      <w:u w:val="single"/>
    </w:rPr>
  </w:style>
</w:styles>
</file>

<file path=word/webSettings.xml><?xml version="1.0" encoding="utf-8"?>
<w:webSettings xmlns:r="http://schemas.openxmlformats.org/officeDocument/2006/relationships" xmlns:w="http://schemas.openxmlformats.org/wordprocessingml/2006/main">
  <w:divs>
    <w:div w:id="19002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kb4.info/zakonodatelstvo5/reshenie24.ht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consultantplus://offline/ref=1FA349C3AB8A8B59384E323F3C5CEB6FF6B22CC6F5C4F7F43580BDC7F130A207233B8274323D2A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861</Words>
  <Characters>4909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Сапожкова</cp:lastModifiedBy>
  <cp:revision>14</cp:revision>
  <cp:lastPrinted>2017-02-16T08:41:00Z</cp:lastPrinted>
  <dcterms:created xsi:type="dcterms:W3CDTF">2017-01-18T09:54:00Z</dcterms:created>
  <dcterms:modified xsi:type="dcterms:W3CDTF">2017-02-16T08:41:00Z</dcterms:modified>
</cp:coreProperties>
</file>